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A0" w:rsidRPr="00F14CB7" w:rsidRDefault="00EE6E0C" w:rsidP="00843744">
      <w:pPr>
        <w:spacing w:beforeLines="50" w:before="180"/>
        <w:rPr>
          <w:rFonts w:hint="eastAsia"/>
          <w:b/>
          <w:sz w:val="28"/>
          <w:szCs w:val="28"/>
        </w:rPr>
      </w:pPr>
      <w:bookmarkStart w:id="0" w:name="_GoBack"/>
      <w:bookmarkEnd w:id="0"/>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135890</wp:posOffset>
                </wp:positionH>
                <wp:positionV relativeFrom="paragraph">
                  <wp:posOffset>-273685</wp:posOffset>
                </wp:positionV>
                <wp:extent cx="6591300" cy="10201275"/>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01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3744" w:rsidRDefault="00843744" w:rsidP="00551D19">
                            <w:pPr>
                              <w:autoSpaceDE w:val="0"/>
                              <w:autoSpaceDN w:val="0"/>
                              <w:adjustRightInd w:val="0"/>
                              <w:spacing w:line="240" w:lineRule="exact"/>
                              <w:ind w:firstLineChars="1000" w:firstLine="2300"/>
                              <w:rPr>
                                <w:rFonts w:ascii="ＭＳ 明朝" w:hAnsi="ＭＳ 明朝" w:cs="ＭＳゴシック" w:hint="eastAsia"/>
                                <w:kern w:val="0"/>
                                <w:sz w:val="23"/>
                                <w:szCs w:val="23"/>
                              </w:rPr>
                            </w:pPr>
                          </w:p>
                          <w:p w:rsidR="00F14CB7" w:rsidRDefault="00843744" w:rsidP="00551D19">
                            <w:pPr>
                              <w:autoSpaceDE w:val="0"/>
                              <w:autoSpaceDN w:val="0"/>
                              <w:adjustRightInd w:val="0"/>
                              <w:spacing w:line="240" w:lineRule="exact"/>
                              <w:ind w:firstLineChars="1000" w:firstLine="2300"/>
                              <w:rPr>
                                <w:rFonts w:ascii="ＭＳ 明朝" w:hAnsi="ＭＳ 明朝" w:cs="ＭＳゴシック" w:hint="eastAsia"/>
                                <w:kern w:val="0"/>
                                <w:sz w:val="23"/>
                                <w:szCs w:val="23"/>
                              </w:rPr>
                            </w:pPr>
                            <w:r>
                              <w:rPr>
                                <w:rFonts w:ascii="ＭＳ 明朝" w:hAnsi="ＭＳ 明朝" w:cs="ＭＳゴシック" w:hint="eastAsia"/>
                                <w:kern w:val="0"/>
                                <w:sz w:val="23"/>
                                <w:szCs w:val="23"/>
                              </w:rPr>
                              <w:t xml:space="preserve">　</w:t>
                            </w:r>
                            <w:r w:rsidR="00551D19">
                              <w:rPr>
                                <w:rFonts w:ascii="ＭＳ 明朝" w:hAnsi="ＭＳ 明朝" w:cs="ＭＳゴシック" w:hint="eastAsia"/>
                                <w:kern w:val="0"/>
                                <w:sz w:val="23"/>
                                <w:szCs w:val="23"/>
                                <w:u w:val="single"/>
                              </w:rPr>
                              <w:t xml:space="preserve">　　　　　　　　　</w:t>
                            </w:r>
                            <w:r w:rsidR="00F14CB7" w:rsidRPr="003F4122">
                              <w:rPr>
                                <w:rFonts w:ascii="ＭＳ 明朝" w:hAnsi="ＭＳ 明朝" w:cs="ＭＳゴシック" w:hint="eastAsia"/>
                                <w:kern w:val="0"/>
                                <w:sz w:val="23"/>
                                <w:szCs w:val="23"/>
                              </w:rPr>
                              <w:t>防犯カメラ等</w:t>
                            </w:r>
                            <w:r w:rsidR="002558CD">
                              <w:rPr>
                                <w:rFonts w:ascii="ＭＳ 明朝" w:hAnsi="ＭＳ 明朝" w:cs="ＭＳゴシック" w:hint="eastAsia"/>
                                <w:kern w:val="0"/>
                                <w:sz w:val="23"/>
                                <w:szCs w:val="23"/>
                              </w:rPr>
                              <w:t>管理</w:t>
                            </w:r>
                            <w:r w:rsidR="00F14CB7" w:rsidRPr="003F4122">
                              <w:rPr>
                                <w:rFonts w:ascii="ＭＳ 明朝" w:hAnsi="ＭＳ 明朝" w:cs="ＭＳゴシック" w:hint="eastAsia"/>
                                <w:kern w:val="0"/>
                                <w:sz w:val="23"/>
                                <w:szCs w:val="23"/>
                              </w:rPr>
                              <w:t>運用</w:t>
                            </w:r>
                            <w:r w:rsidR="007E0150" w:rsidRPr="003F4122">
                              <w:rPr>
                                <w:rFonts w:ascii="ＭＳ 明朝" w:hAnsi="ＭＳ 明朝" w:cs="ＭＳゴシック" w:hint="eastAsia"/>
                                <w:kern w:val="0"/>
                                <w:sz w:val="23"/>
                                <w:szCs w:val="23"/>
                              </w:rPr>
                              <w:t>規程</w:t>
                            </w:r>
                          </w:p>
                          <w:p w:rsidR="00843744" w:rsidRDefault="00843744" w:rsidP="00551D19">
                            <w:pPr>
                              <w:autoSpaceDE w:val="0"/>
                              <w:autoSpaceDN w:val="0"/>
                              <w:adjustRightInd w:val="0"/>
                              <w:spacing w:line="240" w:lineRule="exact"/>
                              <w:ind w:firstLineChars="1000" w:firstLine="2300"/>
                              <w:rPr>
                                <w:rFonts w:ascii="ＭＳ 明朝" w:hAnsi="ＭＳ 明朝" w:cs="ＭＳゴシック" w:hint="eastAsia"/>
                                <w:kern w:val="0"/>
                                <w:sz w:val="23"/>
                                <w:szCs w:val="23"/>
                              </w:rPr>
                            </w:pP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（目的）</w:t>
                            </w:r>
                          </w:p>
                          <w:p w:rsidR="00F14CB7" w:rsidRPr="003F4122" w:rsidRDefault="00F14CB7" w:rsidP="00843744">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第１条　</w:t>
                            </w: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は、</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が防犯の目的で設置した防犯カメラ及びこれにより撮影し、又は記録した映像データ等（以下「防犯カメラ等」という。）の管理に関する基本的事項を定めることにより、これらの適正な運用を図ることを目的とする。</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（定義）</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第２条　</w:t>
                            </w: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において、防犯カメラとは、犯罪の予防を目的として、不特定多数の者が利用する特定の場所（</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）に常設する映像撮影機器で、映像の表示又は記録の機能を有するものをいう。</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（運用責任者等）</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第３条　</w:t>
                            </w:r>
                            <w:r w:rsidR="00551D19">
                              <w:rPr>
                                <w:rFonts w:ascii="ＭＳ 明朝" w:hAnsi="ＭＳ 明朝" w:cs="ＭＳゴシック" w:hint="eastAsia"/>
                                <w:kern w:val="0"/>
                                <w:sz w:val="23"/>
                                <w:szCs w:val="23"/>
                                <w:u w:val="single"/>
                              </w:rPr>
                              <w:t xml:space="preserve">　　　　　　　　　　　　　　</w:t>
                            </w:r>
                            <w:r w:rsidRPr="003F4122">
                              <w:rPr>
                                <w:rFonts w:ascii="ＭＳ 明朝" w:hAnsi="ＭＳ 明朝" w:cs="ＭＳ明朝" w:hint="eastAsia"/>
                                <w:kern w:val="0"/>
                                <w:sz w:val="23"/>
                                <w:szCs w:val="23"/>
                              </w:rPr>
                              <w:t>は、防犯カメラ等の適正な運用を図るため、防犯カメラ等運用責任者（以下「運用責任者」という。）を置くものとする。</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２</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は、運用責任者を補佐するとともに、防犯カメラ等の取扱いを行わせるため、運用責任者の指名するところにより、防犯カメラ等取扱者（以下「取扱者」という。）を置くものとする。ただし、防犯カメラ等の取扱いに関する業務を第三者に委託する場合は、この限りでない。</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３</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防犯カメラ等の取扱いに関する業務を受託した者（以下「受託者」という。）は、委託契約等に基づき、この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及び運用責任者の指示に従い、防犯カメラ等の取扱いに関する業務を行うものとする。</w:t>
                            </w:r>
                          </w:p>
                          <w:p w:rsidR="00F14CB7" w:rsidRPr="003F4122" w:rsidRDefault="00F14CB7" w:rsidP="00551D1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４</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は、必要に応じて、受託者が行う防犯カメラ等の取扱いに関する業務について、検査するものとする。</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（運用責任者等の責務）</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第４条  </w:t>
                            </w:r>
                            <w:r w:rsidRPr="003F4122">
                              <w:rPr>
                                <w:rFonts w:ascii="ＭＳ 明朝" w:hAnsi="ＭＳ 明朝" w:cs="ＭＳ明朝" w:hint="eastAsia"/>
                                <w:kern w:val="0"/>
                                <w:sz w:val="23"/>
                                <w:szCs w:val="23"/>
                              </w:rPr>
                              <w:t>運用責任者、取扱者及び受託者（以下「運用責任者等」という。）は、この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の定めるところにより、防犯カメラ等の適切な運用を図り、その設置目的を効果的に達成するよう努めるともに、自己の映像を収録された者の権利の保護を図らなければならない。</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２</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運用責任者等は、防犯カメラによって撮影された映像から知り得た情報を他人に漏らしてはならない。運用責任者等でなくなった後においても同様とする。</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（防犯カメラ等の運用）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第５条  </w:t>
                            </w:r>
                            <w:r w:rsidRPr="003F4122">
                              <w:rPr>
                                <w:rFonts w:ascii="ＭＳ 明朝" w:hAnsi="ＭＳ 明朝" w:cs="ＭＳ明朝" w:hint="eastAsia"/>
                                <w:kern w:val="0"/>
                                <w:sz w:val="23"/>
                                <w:szCs w:val="23"/>
                              </w:rPr>
                              <w:t>防犯カメラ等は、次に定めるところにより運用されなければならない。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(1) </w:t>
                            </w:r>
                            <w:r w:rsidRPr="003F4122">
                              <w:rPr>
                                <w:rFonts w:ascii="ＭＳ 明朝" w:hAnsi="ＭＳ 明朝" w:cs="ＭＳ明朝" w:hint="eastAsia"/>
                                <w:kern w:val="0"/>
                                <w:sz w:val="23"/>
                                <w:szCs w:val="23"/>
                              </w:rPr>
                              <w:t xml:space="preserve"> 撮影対象区域を必要最小限の範囲とすること。</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kern w:val="0"/>
                                <w:sz w:val="23"/>
                                <w:szCs w:val="23"/>
                              </w:rPr>
                              <w:t xml:space="preserve">(2) </w:t>
                            </w:r>
                            <w:r w:rsidRPr="003F4122">
                              <w:rPr>
                                <w:rFonts w:ascii="ＭＳ 明朝" w:hAnsi="ＭＳ 明朝" w:cs="ＭＳ明朝" w:hint="eastAsia"/>
                                <w:kern w:val="0"/>
                                <w:sz w:val="23"/>
                                <w:szCs w:val="23"/>
                              </w:rPr>
                              <w:t xml:space="preserve"> </w:t>
                            </w:r>
                            <w:r w:rsidR="00DF7F2E">
                              <w:rPr>
                                <w:rFonts w:ascii="ＭＳ 明朝" w:hAnsi="ＭＳ 明朝" w:cs="ＭＳ明朝" w:hint="eastAsia"/>
                                <w:kern w:val="0"/>
                                <w:sz w:val="23"/>
                                <w:szCs w:val="23"/>
                              </w:rPr>
                              <w:t>防犯カメラが設置されている旨及び設置者の名称</w:t>
                            </w:r>
                            <w:r w:rsidRPr="003F4122">
                              <w:rPr>
                                <w:rFonts w:ascii="ＭＳ 明朝" w:hAnsi="ＭＳ 明朝" w:cs="ＭＳ明朝" w:hint="eastAsia"/>
                                <w:kern w:val="0"/>
                                <w:sz w:val="23"/>
                                <w:szCs w:val="23"/>
                              </w:rPr>
                              <w:t>を、防犯カメラの設置場所に明確かつ適切な方法で表示すること。</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kern w:val="0"/>
                                <w:sz w:val="23"/>
                                <w:szCs w:val="23"/>
                              </w:rPr>
                              <w:t xml:space="preserve">(3) </w:t>
                            </w:r>
                            <w:r w:rsidRPr="003F4122">
                              <w:rPr>
                                <w:rFonts w:ascii="ＭＳ 明朝" w:hAnsi="ＭＳ 明朝" w:cs="ＭＳ明朝" w:hint="eastAsia"/>
                                <w:kern w:val="0"/>
                                <w:sz w:val="23"/>
                                <w:szCs w:val="23"/>
                              </w:rPr>
                              <w:t xml:space="preserve"> 映像表示機器及び録画機器の設置場所に運用責任者等以外の者がみだりに立ち入ることがないようにするほか、映像の外部への漏えい等を防止するための所要の安全対策を講じること。</w:t>
                            </w:r>
                          </w:p>
                          <w:p w:rsidR="00F14CB7" w:rsidRPr="003F4122" w:rsidRDefault="00F14CB7" w:rsidP="00EF30F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kern w:val="0"/>
                                <w:sz w:val="23"/>
                                <w:szCs w:val="23"/>
                              </w:rPr>
                              <w:t xml:space="preserve">(4) </w:t>
                            </w:r>
                            <w:r w:rsidRPr="003F4122">
                              <w:rPr>
                                <w:rFonts w:ascii="ＭＳ 明朝" w:hAnsi="ＭＳ 明朝" w:cs="ＭＳ明朝" w:hint="eastAsia"/>
                                <w:kern w:val="0"/>
                                <w:sz w:val="23"/>
                                <w:szCs w:val="23"/>
                              </w:rPr>
                              <w:t xml:space="preserve"> 運用責任者等による映像の監視は、防犯カメラ等の設置目的に照らし、必要な場合のみにとどめること。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（記録した映像等の管理）</w:t>
                            </w:r>
                          </w:p>
                          <w:p w:rsidR="00F14CB7" w:rsidRPr="003F4122" w:rsidRDefault="00F14CB7" w:rsidP="00EF30F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第６条  </w:t>
                            </w:r>
                            <w:r w:rsidRPr="003F4122">
                              <w:rPr>
                                <w:rFonts w:ascii="ＭＳ 明朝" w:hAnsi="ＭＳ 明朝" w:cs="ＭＳ明朝" w:hint="eastAsia"/>
                                <w:kern w:val="0"/>
                                <w:sz w:val="23"/>
                                <w:szCs w:val="23"/>
                              </w:rPr>
                              <w:t>映像及び映像を記録した媒体（以下「記録媒体」という。）等は、次に定めるところにより管理されなければならない。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(1) </w:t>
                            </w:r>
                            <w:r w:rsidRPr="003F4122">
                              <w:rPr>
                                <w:rFonts w:ascii="ＭＳ 明朝" w:hAnsi="ＭＳ 明朝" w:cs="ＭＳ明朝" w:hint="eastAsia"/>
                                <w:kern w:val="0"/>
                                <w:sz w:val="23"/>
                                <w:szCs w:val="23"/>
                              </w:rPr>
                              <w:t xml:space="preserve"> 映像の加工や不必要な複写を行わないこと。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(2) </w:t>
                            </w:r>
                            <w:r w:rsidRPr="003F4122">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に保管し、盗難及び散逸の防止に努めること。</w:t>
                            </w:r>
                          </w:p>
                          <w:p w:rsidR="00F14CB7" w:rsidRPr="003F4122" w:rsidRDefault="00F14CB7" w:rsidP="003F4122">
                            <w:pPr>
                              <w:autoSpaceDE w:val="0"/>
                              <w:autoSpaceDN w:val="0"/>
                              <w:adjustRightInd w:val="0"/>
                              <w:spacing w:line="240" w:lineRule="exact"/>
                              <w:ind w:left="345" w:hangingChars="150" w:hanging="345"/>
                              <w:jc w:val="left"/>
                              <w:rPr>
                                <w:rFonts w:ascii="ＭＳ 明朝" w:hAnsi="ＭＳ 明朝" w:cs="ＭＳ明朝"/>
                                <w:kern w:val="0"/>
                                <w:sz w:val="23"/>
                                <w:szCs w:val="23"/>
                              </w:rPr>
                            </w:pPr>
                            <w:r w:rsidRPr="003F4122">
                              <w:rPr>
                                <w:rFonts w:ascii="ＭＳ 明朝" w:hAnsi="ＭＳ 明朝" w:cs="ＭＳ明朝"/>
                                <w:kern w:val="0"/>
                                <w:sz w:val="23"/>
                                <w:szCs w:val="23"/>
                              </w:rPr>
                              <w:t xml:space="preserve">(3) </w:t>
                            </w:r>
                            <w:r w:rsidRPr="003F4122">
                              <w:rPr>
                                <w:rFonts w:ascii="ＭＳ 明朝" w:hAnsi="ＭＳ 明朝" w:cs="ＭＳ明朝" w:hint="eastAsia"/>
                                <w:kern w:val="0"/>
                                <w:sz w:val="23"/>
                                <w:szCs w:val="23"/>
                              </w:rPr>
                              <w:t xml:space="preserve"> 映像表示機器及び録画機器の設置場所以外の場所への持出しを禁止すること。ただし、保守点検等の理由により、運用責任者が許可した場合は、この限りでない。</w:t>
                            </w:r>
                          </w:p>
                          <w:p w:rsidR="00F14CB7" w:rsidRPr="003F4122" w:rsidRDefault="00F14CB7" w:rsidP="003F4122">
                            <w:pPr>
                              <w:autoSpaceDE w:val="0"/>
                              <w:autoSpaceDN w:val="0"/>
                              <w:adjustRightInd w:val="0"/>
                              <w:spacing w:line="240" w:lineRule="exact"/>
                              <w:ind w:left="345" w:hangingChars="150" w:hanging="345"/>
                              <w:jc w:val="left"/>
                              <w:rPr>
                                <w:rFonts w:ascii="ＭＳ 明朝" w:hAnsi="ＭＳ 明朝" w:cs="ＭＳ明朝"/>
                                <w:kern w:val="0"/>
                                <w:sz w:val="23"/>
                                <w:szCs w:val="23"/>
                              </w:rPr>
                            </w:pPr>
                            <w:r w:rsidRPr="003F4122">
                              <w:rPr>
                                <w:rFonts w:ascii="ＭＳ 明朝" w:hAnsi="ＭＳ 明朝" w:cs="ＭＳ明朝"/>
                                <w:kern w:val="0"/>
                                <w:sz w:val="23"/>
                                <w:szCs w:val="23"/>
                              </w:rPr>
                              <w:t xml:space="preserve">(4) </w:t>
                            </w:r>
                            <w:r w:rsidRPr="003F4122">
                              <w:rPr>
                                <w:rFonts w:ascii="ＭＳ 明朝" w:hAnsi="ＭＳ 明朝" w:cs="ＭＳ明朝" w:hint="eastAsia"/>
                                <w:kern w:val="0"/>
                                <w:sz w:val="23"/>
                                <w:szCs w:val="23"/>
                              </w:rPr>
                              <w:t xml:space="preserve"> 映像の保管期間は、</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までとし、当該保管期間を経過した後は、確実な方法により、速やかに映像を消去し、又は記録媒体の破砕等の処理を行うこと。ただし、法令等に基づく場合又は捜査機関から犯罪捜査を目的とする要請を受けた場合は、この限りで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(5) </w:t>
                            </w:r>
                            <w:r w:rsidRPr="003F4122">
                              <w:rPr>
                                <w:rFonts w:ascii="ＭＳ 明朝" w:hAnsi="ＭＳ 明朝" w:cs="ＭＳ明朝" w:hint="eastAsia"/>
                                <w:kern w:val="0"/>
                                <w:sz w:val="23"/>
                                <w:szCs w:val="23"/>
                              </w:rPr>
                              <w:t xml:space="preserve"> その他映像及び記録媒体の不正利用、外部流出、改ざん等の防止のために必要な措置を講じること。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（映像及び記録媒体の提供の制限）</w:t>
                            </w:r>
                          </w:p>
                          <w:p w:rsidR="00F14CB7" w:rsidRPr="003F4122" w:rsidRDefault="00F14CB7" w:rsidP="00EF30F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第７条  </w:t>
                            </w:r>
                            <w:r w:rsidRPr="003F4122">
                              <w:rPr>
                                <w:rFonts w:ascii="ＭＳ 明朝" w:hAnsi="ＭＳ 明朝" w:cs="ＭＳ明朝" w:hint="eastAsia"/>
                                <w:kern w:val="0"/>
                                <w:sz w:val="23"/>
                                <w:szCs w:val="23"/>
                              </w:rPr>
                              <w:t>映像及び記録媒体の内容は、これを提供してはならない。ただし、次の各号のいずれかに該当する場合は、この限りではない。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(1) </w:t>
                            </w:r>
                            <w:r w:rsidRPr="003F4122">
                              <w:rPr>
                                <w:rFonts w:ascii="ＭＳ 明朝" w:hAnsi="ＭＳ 明朝" w:cs="ＭＳ明朝" w:hint="eastAsia"/>
                                <w:kern w:val="0"/>
                                <w:sz w:val="23"/>
                                <w:szCs w:val="23"/>
                              </w:rPr>
                              <w:t xml:space="preserve"> 映像から識別される特定の個人（以下「本人」という。）の同意がある場合</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(2) </w:t>
                            </w:r>
                            <w:r w:rsidRPr="003F4122">
                              <w:rPr>
                                <w:rFonts w:ascii="ＭＳ 明朝" w:hAnsi="ＭＳ 明朝" w:cs="ＭＳ明朝" w:hint="eastAsia"/>
                                <w:kern w:val="0"/>
                                <w:sz w:val="23"/>
                                <w:szCs w:val="23"/>
                              </w:rPr>
                              <w:t xml:space="preserve"> 法令等に基づく場合</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(3) </w:t>
                            </w:r>
                            <w:r w:rsidRPr="003F4122">
                              <w:rPr>
                                <w:rFonts w:ascii="ＭＳ 明朝" w:hAnsi="ＭＳ 明朝" w:cs="ＭＳ明朝" w:hint="eastAsia"/>
                                <w:kern w:val="0"/>
                                <w:sz w:val="23"/>
                                <w:szCs w:val="23"/>
                              </w:rPr>
                              <w:t xml:space="preserve"> 捜査機関から犯罪捜査の目的で要請を受けた場合</w:t>
                            </w:r>
                          </w:p>
                          <w:p w:rsidR="00EF30F9" w:rsidRPr="003F4122" w:rsidRDefault="00F14CB7" w:rsidP="004930C0">
                            <w:pPr>
                              <w:autoSpaceDE w:val="0"/>
                              <w:autoSpaceDN w:val="0"/>
                              <w:adjustRightInd w:val="0"/>
                              <w:spacing w:line="240" w:lineRule="exact"/>
                              <w:jc w:val="left"/>
                              <w:rPr>
                                <w:rFonts w:ascii="ＭＳ 明朝" w:hAnsi="ＭＳ 明朝" w:cs="ＭＳ明朝" w:hint="eastAsia"/>
                                <w:kern w:val="0"/>
                                <w:sz w:val="23"/>
                                <w:szCs w:val="23"/>
                              </w:rPr>
                            </w:pPr>
                            <w:r w:rsidRPr="003F4122">
                              <w:rPr>
                                <w:rFonts w:ascii="ＭＳ 明朝" w:hAnsi="ＭＳ 明朝" w:cs="ＭＳ明朝"/>
                                <w:kern w:val="0"/>
                                <w:sz w:val="23"/>
                                <w:szCs w:val="23"/>
                              </w:rPr>
                              <w:t xml:space="preserve">(4) </w:t>
                            </w:r>
                            <w:r w:rsidRPr="003F4122">
                              <w:rPr>
                                <w:rFonts w:ascii="ＭＳ 明朝" w:hAnsi="ＭＳ 明朝" w:cs="ＭＳ明朝" w:hint="eastAsia"/>
                                <w:kern w:val="0"/>
                                <w:sz w:val="23"/>
                                <w:szCs w:val="23"/>
                              </w:rPr>
                              <w:t xml:space="preserve"> 個人の生命</w:t>
                            </w:r>
                            <w:r w:rsidR="00EF30F9">
                              <w:rPr>
                                <w:rFonts w:ascii="ＭＳ 明朝" w:hAnsi="ＭＳ 明朝" w:cs="ＭＳ明朝" w:hint="eastAsia"/>
                                <w:kern w:val="0"/>
                                <w:sz w:val="23"/>
                                <w:szCs w:val="23"/>
                              </w:rPr>
                              <w:t>、身体又は財産の保護のため緊急かつやむを得ないと認められる場合</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（苦情処理）</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第８条  </w:t>
                            </w:r>
                            <w:r w:rsidRPr="003F4122">
                              <w:rPr>
                                <w:rFonts w:ascii="ＭＳ 明朝" w:hAnsi="ＭＳ 明朝" w:cs="ＭＳ明朝" w:hint="eastAsia"/>
                                <w:kern w:val="0"/>
                                <w:sz w:val="23"/>
                                <w:szCs w:val="23"/>
                              </w:rPr>
                              <w:t>運用責任者は、本人又は住民等から防犯カメラ等の運用に関する苦情を受け付けたときは、速やかに対応し</w:t>
                            </w:r>
                            <w:r w:rsidR="00EB1F36" w:rsidRPr="003F4122">
                              <w:rPr>
                                <w:rFonts w:ascii="ＭＳ 明朝" w:hAnsi="ＭＳ 明朝" w:cs="ＭＳ明朝" w:hint="eastAsia"/>
                                <w:kern w:val="0"/>
                                <w:sz w:val="23"/>
                                <w:szCs w:val="23"/>
                              </w:rPr>
                              <w:t>、</w:t>
                            </w:r>
                            <w:r w:rsidRPr="003F4122">
                              <w:rPr>
                                <w:rFonts w:ascii="ＭＳ 明朝" w:hAnsi="ＭＳ 明朝" w:cs="ＭＳ明朝" w:hint="eastAsia"/>
                                <w:kern w:val="0"/>
                                <w:sz w:val="23"/>
                                <w:szCs w:val="23"/>
                              </w:rPr>
                              <w:t>適切な措置を講じなければならない。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（補則）</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第９条  </w:t>
                            </w: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の施行に関して必要な事項は、運用責任者が別に定める。</w:t>
                            </w:r>
                          </w:p>
                          <w:p w:rsidR="00F14CB7" w:rsidRPr="003F4122" w:rsidRDefault="00F14CB7" w:rsidP="003F4122">
                            <w:pPr>
                              <w:autoSpaceDE w:val="0"/>
                              <w:autoSpaceDN w:val="0"/>
                              <w:adjustRightInd w:val="0"/>
                              <w:spacing w:line="240" w:lineRule="exact"/>
                              <w:ind w:firstLineChars="300" w:firstLine="690"/>
                              <w:jc w:val="left"/>
                              <w:rPr>
                                <w:rFonts w:ascii="ＭＳ 明朝" w:hAnsi="ＭＳ 明朝" w:cs="ＭＳゴシック"/>
                                <w:kern w:val="0"/>
                                <w:sz w:val="23"/>
                                <w:szCs w:val="23"/>
                              </w:rPr>
                            </w:pPr>
                            <w:r w:rsidRPr="003F4122">
                              <w:rPr>
                                <w:rFonts w:ascii="ＭＳ 明朝" w:hAnsi="ＭＳ 明朝" w:cs="ＭＳゴシック" w:hint="eastAsia"/>
                                <w:kern w:val="0"/>
                                <w:sz w:val="23"/>
                                <w:szCs w:val="23"/>
                              </w:rPr>
                              <w:t>附則</w:t>
                            </w:r>
                          </w:p>
                          <w:p w:rsidR="00F14CB7" w:rsidRPr="003F4122" w:rsidRDefault="00F14CB7" w:rsidP="004930C0">
                            <w:pPr>
                              <w:spacing w:line="240" w:lineRule="exact"/>
                              <w:rPr>
                                <w:sz w:val="23"/>
                                <w:szCs w:val="23"/>
                              </w:rPr>
                            </w:pP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は、</w:t>
                            </w:r>
                            <w:r w:rsidR="002558CD">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年</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月</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日から施行する。</w:t>
                            </w:r>
                            <w:r w:rsidR="004838FF">
                              <w:rPr>
                                <w:rFonts w:ascii="ＭＳ 明朝" w:hAnsi="ＭＳ 明朝" w:cs="ＭＳ明朝" w:hint="eastAsia"/>
                                <w:kern w:val="0"/>
                                <w:sz w:val="23"/>
                                <w:szCs w:val="23"/>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7pt;margin-top:-21.55pt;width:519pt;height:80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" filled="f">
                <v:textbox inset="5.85pt,.7pt,5.85pt,.7pt">
                  <w:txbxContent>
                    <w:p w:rsidR="00843744" w:rsidRDefault="00843744" w:rsidP="00551D19">
                      <w:pPr>
                        <w:autoSpaceDE w:val="0"/>
                        <w:autoSpaceDN w:val="0"/>
                        <w:adjustRightInd w:val="0"/>
                        <w:spacing w:line="240" w:lineRule="exact"/>
                        <w:ind w:firstLineChars="1000" w:firstLine="2300"/>
                        <w:rPr>
                          <w:rFonts w:ascii="ＭＳ 明朝" w:hAnsi="ＭＳ 明朝" w:cs="ＭＳゴシック" w:hint="eastAsia"/>
                          <w:kern w:val="0"/>
                          <w:sz w:val="23"/>
                          <w:szCs w:val="23"/>
                        </w:rPr>
                      </w:pPr>
                    </w:p>
                    <w:p w:rsidR="00F14CB7" w:rsidRDefault="00843744" w:rsidP="00551D19">
                      <w:pPr>
                        <w:autoSpaceDE w:val="0"/>
                        <w:autoSpaceDN w:val="0"/>
                        <w:adjustRightInd w:val="0"/>
                        <w:spacing w:line="240" w:lineRule="exact"/>
                        <w:ind w:firstLineChars="1000" w:firstLine="2300"/>
                        <w:rPr>
                          <w:rFonts w:ascii="ＭＳ 明朝" w:hAnsi="ＭＳ 明朝" w:cs="ＭＳゴシック" w:hint="eastAsia"/>
                          <w:kern w:val="0"/>
                          <w:sz w:val="23"/>
                          <w:szCs w:val="23"/>
                        </w:rPr>
                      </w:pPr>
                      <w:r>
                        <w:rPr>
                          <w:rFonts w:ascii="ＭＳ 明朝" w:hAnsi="ＭＳ 明朝" w:cs="ＭＳゴシック" w:hint="eastAsia"/>
                          <w:kern w:val="0"/>
                          <w:sz w:val="23"/>
                          <w:szCs w:val="23"/>
                        </w:rPr>
                        <w:t xml:space="preserve">　</w:t>
                      </w:r>
                      <w:r w:rsidR="00551D19">
                        <w:rPr>
                          <w:rFonts w:ascii="ＭＳ 明朝" w:hAnsi="ＭＳ 明朝" w:cs="ＭＳゴシック" w:hint="eastAsia"/>
                          <w:kern w:val="0"/>
                          <w:sz w:val="23"/>
                          <w:szCs w:val="23"/>
                          <w:u w:val="single"/>
                        </w:rPr>
                        <w:t xml:space="preserve">　　　　　　　　　</w:t>
                      </w:r>
                      <w:r w:rsidR="00F14CB7" w:rsidRPr="003F4122">
                        <w:rPr>
                          <w:rFonts w:ascii="ＭＳ 明朝" w:hAnsi="ＭＳ 明朝" w:cs="ＭＳゴシック" w:hint="eastAsia"/>
                          <w:kern w:val="0"/>
                          <w:sz w:val="23"/>
                          <w:szCs w:val="23"/>
                        </w:rPr>
                        <w:t>防犯カメラ等</w:t>
                      </w:r>
                      <w:r w:rsidR="002558CD">
                        <w:rPr>
                          <w:rFonts w:ascii="ＭＳ 明朝" w:hAnsi="ＭＳ 明朝" w:cs="ＭＳゴシック" w:hint="eastAsia"/>
                          <w:kern w:val="0"/>
                          <w:sz w:val="23"/>
                          <w:szCs w:val="23"/>
                        </w:rPr>
                        <w:t>管理</w:t>
                      </w:r>
                      <w:r w:rsidR="00F14CB7" w:rsidRPr="003F4122">
                        <w:rPr>
                          <w:rFonts w:ascii="ＭＳ 明朝" w:hAnsi="ＭＳ 明朝" w:cs="ＭＳゴシック" w:hint="eastAsia"/>
                          <w:kern w:val="0"/>
                          <w:sz w:val="23"/>
                          <w:szCs w:val="23"/>
                        </w:rPr>
                        <w:t>運用</w:t>
                      </w:r>
                      <w:r w:rsidR="007E0150" w:rsidRPr="003F4122">
                        <w:rPr>
                          <w:rFonts w:ascii="ＭＳ 明朝" w:hAnsi="ＭＳ 明朝" w:cs="ＭＳゴシック" w:hint="eastAsia"/>
                          <w:kern w:val="0"/>
                          <w:sz w:val="23"/>
                          <w:szCs w:val="23"/>
                        </w:rPr>
                        <w:t>規程</w:t>
                      </w:r>
                    </w:p>
                    <w:p w:rsidR="00843744" w:rsidRDefault="00843744" w:rsidP="00551D19">
                      <w:pPr>
                        <w:autoSpaceDE w:val="0"/>
                        <w:autoSpaceDN w:val="0"/>
                        <w:adjustRightInd w:val="0"/>
                        <w:spacing w:line="240" w:lineRule="exact"/>
                        <w:ind w:firstLineChars="1000" w:firstLine="2300"/>
                        <w:rPr>
                          <w:rFonts w:ascii="ＭＳ 明朝" w:hAnsi="ＭＳ 明朝" w:cs="ＭＳゴシック" w:hint="eastAsia"/>
                          <w:kern w:val="0"/>
                          <w:sz w:val="23"/>
                          <w:szCs w:val="23"/>
                        </w:rPr>
                      </w:pP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（目的）</w:t>
                      </w:r>
                    </w:p>
                    <w:p w:rsidR="00F14CB7" w:rsidRPr="003F4122" w:rsidRDefault="00F14CB7" w:rsidP="00843744">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第１条　</w:t>
                      </w: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は、</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が防犯の目的で設置した防犯カメラ及びこれにより撮影し、又は記録した映像データ等（以下「防犯カメラ等」という。）の管理に関する基本的事項を定めることにより、これらの適正な運用を図ることを目的とする。</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（定義）</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第２条　</w:t>
                      </w: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において、防犯カメラとは、犯罪の予防を目的として、不特定多数の者が利用する特定の場所（</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）に常設する映像撮影機器で、映像の表示又は記録の機能を有するものをいう。</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（運用責任者等）</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第３条　</w:t>
                      </w:r>
                      <w:r w:rsidR="00551D19">
                        <w:rPr>
                          <w:rFonts w:ascii="ＭＳ 明朝" w:hAnsi="ＭＳ 明朝" w:cs="ＭＳゴシック" w:hint="eastAsia"/>
                          <w:kern w:val="0"/>
                          <w:sz w:val="23"/>
                          <w:szCs w:val="23"/>
                          <w:u w:val="single"/>
                        </w:rPr>
                        <w:t xml:space="preserve">　　　　　　　　　　　　　　</w:t>
                      </w:r>
                      <w:r w:rsidRPr="003F4122">
                        <w:rPr>
                          <w:rFonts w:ascii="ＭＳ 明朝" w:hAnsi="ＭＳ 明朝" w:cs="ＭＳ明朝" w:hint="eastAsia"/>
                          <w:kern w:val="0"/>
                          <w:sz w:val="23"/>
                          <w:szCs w:val="23"/>
                        </w:rPr>
                        <w:t>は、防犯カメラ等の適正な運用を図るため、防犯カメラ等運用責任者（以下「運用責任者」という。）を置くものとする。</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２</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は、運用責任者を補佐するとともに、防犯カメラ等の取扱いを行わせるため、運用責任者の指名するところにより、防犯カメラ等取扱者（以下「取扱者」という。）を置くものとする。ただし、防犯カメラ等の取扱いに関する業務を第三者に委託する場合は、この限りでない。</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３</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防犯カメラ等の取扱いに関する業務を受託した者（以下「受託者」という。）は、委託契約等に基づき、この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及び運用責任者の指示に従い、防犯カメラ等の取扱いに関する業務を行うものとする。</w:t>
                      </w:r>
                    </w:p>
                    <w:p w:rsidR="00F14CB7" w:rsidRPr="003F4122" w:rsidRDefault="00F14CB7" w:rsidP="00551D1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４</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は、必要に応じて、受託者が行う防犯カメラ等の取扱いに関する業務について、検査するものとする。</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（運用責任者等の責務）</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第４条  </w:t>
                      </w:r>
                      <w:r w:rsidRPr="003F4122">
                        <w:rPr>
                          <w:rFonts w:ascii="ＭＳ 明朝" w:hAnsi="ＭＳ 明朝" w:cs="ＭＳ明朝" w:hint="eastAsia"/>
                          <w:kern w:val="0"/>
                          <w:sz w:val="23"/>
                          <w:szCs w:val="23"/>
                        </w:rPr>
                        <w:t>運用責任者、取扱者及び受託者（以下「運用責任者等」という。）は、この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の定めるところにより、防犯カメラ等の適切な運用を図り、その設置目的を効果的に達成するよう努めるともに、自己の映像を収録された者の権利の保護を図らなければならない。</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hint="eastAsia"/>
                          <w:kern w:val="0"/>
                          <w:sz w:val="23"/>
                          <w:szCs w:val="23"/>
                        </w:rPr>
                        <w:t>２</w:t>
                      </w:r>
                      <w:r w:rsidRPr="003F4122">
                        <w:rPr>
                          <w:rFonts w:ascii="ＭＳ 明朝" w:hAnsi="ＭＳ 明朝" w:cs="ＭＳ明朝"/>
                          <w:kern w:val="0"/>
                          <w:sz w:val="23"/>
                          <w:szCs w:val="23"/>
                        </w:rPr>
                        <w:t xml:space="preserve"> </w:t>
                      </w:r>
                      <w:r w:rsidRPr="003F4122">
                        <w:rPr>
                          <w:rFonts w:ascii="ＭＳ 明朝" w:hAnsi="ＭＳ 明朝" w:cs="ＭＳ明朝" w:hint="eastAsia"/>
                          <w:kern w:val="0"/>
                          <w:sz w:val="23"/>
                          <w:szCs w:val="23"/>
                        </w:rPr>
                        <w:t xml:space="preserve"> 運用責任者等は、防犯カメラによって撮影された映像から知り得た情報を他人に漏らしてはならない。運用責任者等でなくなった後においても同様とする。</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（防犯カメラ等の運用）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第５条  </w:t>
                      </w:r>
                      <w:r w:rsidRPr="003F4122">
                        <w:rPr>
                          <w:rFonts w:ascii="ＭＳ 明朝" w:hAnsi="ＭＳ 明朝" w:cs="ＭＳ明朝" w:hint="eastAsia"/>
                          <w:kern w:val="0"/>
                          <w:sz w:val="23"/>
                          <w:szCs w:val="23"/>
                        </w:rPr>
                        <w:t>防犯カメラ等は、次に定めるところにより運用されなければならない。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(1) </w:t>
                      </w:r>
                      <w:r w:rsidRPr="003F4122">
                        <w:rPr>
                          <w:rFonts w:ascii="ＭＳ 明朝" w:hAnsi="ＭＳ 明朝" w:cs="ＭＳ明朝" w:hint="eastAsia"/>
                          <w:kern w:val="0"/>
                          <w:sz w:val="23"/>
                          <w:szCs w:val="23"/>
                        </w:rPr>
                        <w:t xml:space="preserve"> 撮影対象区域を必要最小限の範囲とすること。</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kern w:val="0"/>
                          <w:sz w:val="23"/>
                          <w:szCs w:val="23"/>
                        </w:rPr>
                        <w:t xml:space="preserve">(2) </w:t>
                      </w:r>
                      <w:r w:rsidRPr="003F4122">
                        <w:rPr>
                          <w:rFonts w:ascii="ＭＳ 明朝" w:hAnsi="ＭＳ 明朝" w:cs="ＭＳ明朝" w:hint="eastAsia"/>
                          <w:kern w:val="0"/>
                          <w:sz w:val="23"/>
                          <w:szCs w:val="23"/>
                        </w:rPr>
                        <w:t xml:space="preserve"> </w:t>
                      </w:r>
                      <w:r w:rsidR="00DF7F2E">
                        <w:rPr>
                          <w:rFonts w:ascii="ＭＳ 明朝" w:hAnsi="ＭＳ 明朝" w:cs="ＭＳ明朝" w:hint="eastAsia"/>
                          <w:kern w:val="0"/>
                          <w:sz w:val="23"/>
                          <w:szCs w:val="23"/>
                        </w:rPr>
                        <w:t>防犯カメラが設置されている旨及び設置者の名称</w:t>
                      </w:r>
                      <w:r w:rsidRPr="003F4122">
                        <w:rPr>
                          <w:rFonts w:ascii="ＭＳ 明朝" w:hAnsi="ＭＳ 明朝" w:cs="ＭＳ明朝" w:hint="eastAsia"/>
                          <w:kern w:val="0"/>
                          <w:sz w:val="23"/>
                          <w:szCs w:val="23"/>
                        </w:rPr>
                        <w:t>を、防犯カメラの設置場所に明確かつ適切な方法で表示すること。</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kern w:val="0"/>
                          <w:sz w:val="23"/>
                          <w:szCs w:val="23"/>
                        </w:rPr>
                        <w:t xml:space="preserve">(3) </w:t>
                      </w:r>
                      <w:r w:rsidRPr="003F4122">
                        <w:rPr>
                          <w:rFonts w:ascii="ＭＳ 明朝" w:hAnsi="ＭＳ 明朝" w:cs="ＭＳ明朝" w:hint="eastAsia"/>
                          <w:kern w:val="0"/>
                          <w:sz w:val="23"/>
                          <w:szCs w:val="23"/>
                        </w:rPr>
                        <w:t xml:space="preserve"> 映像表示機器及び録画機器の設置場所に運用責任者等以外の者がみだりに立ち入ることがないようにするほか、映像の外部への漏えい等を防止するための所要の安全対策を講じること。</w:t>
                      </w:r>
                    </w:p>
                    <w:p w:rsidR="00F14CB7" w:rsidRPr="003F4122" w:rsidRDefault="00F14CB7" w:rsidP="00EF30F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明朝"/>
                          <w:kern w:val="0"/>
                          <w:sz w:val="23"/>
                          <w:szCs w:val="23"/>
                        </w:rPr>
                        <w:t xml:space="preserve">(4) </w:t>
                      </w:r>
                      <w:r w:rsidRPr="003F4122">
                        <w:rPr>
                          <w:rFonts w:ascii="ＭＳ 明朝" w:hAnsi="ＭＳ 明朝" w:cs="ＭＳ明朝" w:hint="eastAsia"/>
                          <w:kern w:val="0"/>
                          <w:sz w:val="23"/>
                          <w:szCs w:val="23"/>
                        </w:rPr>
                        <w:t xml:space="preserve"> 運用責任者等による映像の監視は、防犯カメラ等の設置目的に照らし、必要な場合のみにとどめること。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（記録した映像等の管理）</w:t>
                      </w:r>
                    </w:p>
                    <w:p w:rsidR="00F14CB7" w:rsidRPr="003F4122" w:rsidRDefault="00F14CB7" w:rsidP="00EF30F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第６条  </w:t>
                      </w:r>
                      <w:r w:rsidRPr="003F4122">
                        <w:rPr>
                          <w:rFonts w:ascii="ＭＳ 明朝" w:hAnsi="ＭＳ 明朝" w:cs="ＭＳ明朝" w:hint="eastAsia"/>
                          <w:kern w:val="0"/>
                          <w:sz w:val="23"/>
                          <w:szCs w:val="23"/>
                        </w:rPr>
                        <w:t>映像及び映像を記録した媒体（以下「記録媒体」という。）等は、次に定めるところにより管理されなければならない。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(1) </w:t>
                      </w:r>
                      <w:r w:rsidRPr="003F4122">
                        <w:rPr>
                          <w:rFonts w:ascii="ＭＳ 明朝" w:hAnsi="ＭＳ 明朝" w:cs="ＭＳ明朝" w:hint="eastAsia"/>
                          <w:kern w:val="0"/>
                          <w:sz w:val="23"/>
                          <w:szCs w:val="23"/>
                        </w:rPr>
                        <w:t xml:space="preserve"> 映像の加工や不必要な複写を行わないこと。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(2) </w:t>
                      </w:r>
                      <w:r w:rsidRPr="003F4122">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に保管し、盗難及び散逸の防止に努めること。</w:t>
                      </w:r>
                    </w:p>
                    <w:p w:rsidR="00F14CB7" w:rsidRPr="003F4122" w:rsidRDefault="00F14CB7" w:rsidP="003F4122">
                      <w:pPr>
                        <w:autoSpaceDE w:val="0"/>
                        <w:autoSpaceDN w:val="0"/>
                        <w:adjustRightInd w:val="0"/>
                        <w:spacing w:line="240" w:lineRule="exact"/>
                        <w:ind w:left="345" w:hangingChars="150" w:hanging="345"/>
                        <w:jc w:val="left"/>
                        <w:rPr>
                          <w:rFonts w:ascii="ＭＳ 明朝" w:hAnsi="ＭＳ 明朝" w:cs="ＭＳ明朝"/>
                          <w:kern w:val="0"/>
                          <w:sz w:val="23"/>
                          <w:szCs w:val="23"/>
                        </w:rPr>
                      </w:pPr>
                      <w:r w:rsidRPr="003F4122">
                        <w:rPr>
                          <w:rFonts w:ascii="ＭＳ 明朝" w:hAnsi="ＭＳ 明朝" w:cs="ＭＳ明朝"/>
                          <w:kern w:val="0"/>
                          <w:sz w:val="23"/>
                          <w:szCs w:val="23"/>
                        </w:rPr>
                        <w:t xml:space="preserve">(3) </w:t>
                      </w:r>
                      <w:r w:rsidRPr="003F4122">
                        <w:rPr>
                          <w:rFonts w:ascii="ＭＳ 明朝" w:hAnsi="ＭＳ 明朝" w:cs="ＭＳ明朝" w:hint="eastAsia"/>
                          <w:kern w:val="0"/>
                          <w:sz w:val="23"/>
                          <w:szCs w:val="23"/>
                        </w:rPr>
                        <w:t xml:space="preserve"> 映像表示機器及び録画機器の設置場所以外の場所への持出しを禁止すること。ただし、保守点検等の理由により、運用責任者が許可した場合は、この限りでない。</w:t>
                      </w:r>
                    </w:p>
                    <w:p w:rsidR="00F14CB7" w:rsidRPr="003F4122" w:rsidRDefault="00F14CB7" w:rsidP="003F4122">
                      <w:pPr>
                        <w:autoSpaceDE w:val="0"/>
                        <w:autoSpaceDN w:val="0"/>
                        <w:adjustRightInd w:val="0"/>
                        <w:spacing w:line="240" w:lineRule="exact"/>
                        <w:ind w:left="345" w:hangingChars="150" w:hanging="345"/>
                        <w:jc w:val="left"/>
                        <w:rPr>
                          <w:rFonts w:ascii="ＭＳ 明朝" w:hAnsi="ＭＳ 明朝" w:cs="ＭＳ明朝"/>
                          <w:kern w:val="0"/>
                          <w:sz w:val="23"/>
                          <w:szCs w:val="23"/>
                        </w:rPr>
                      </w:pPr>
                      <w:r w:rsidRPr="003F4122">
                        <w:rPr>
                          <w:rFonts w:ascii="ＭＳ 明朝" w:hAnsi="ＭＳ 明朝" w:cs="ＭＳ明朝"/>
                          <w:kern w:val="0"/>
                          <w:sz w:val="23"/>
                          <w:szCs w:val="23"/>
                        </w:rPr>
                        <w:t xml:space="preserve">(4) </w:t>
                      </w:r>
                      <w:r w:rsidRPr="003F4122">
                        <w:rPr>
                          <w:rFonts w:ascii="ＭＳ 明朝" w:hAnsi="ＭＳ 明朝" w:cs="ＭＳ明朝" w:hint="eastAsia"/>
                          <w:kern w:val="0"/>
                          <w:sz w:val="23"/>
                          <w:szCs w:val="23"/>
                        </w:rPr>
                        <w:t xml:space="preserve"> 映像の保管期間は、</w:t>
                      </w:r>
                      <w:r w:rsidR="00551D19">
                        <w:rPr>
                          <w:rFonts w:ascii="ＭＳ 明朝" w:hAnsi="ＭＳ 明朝" w:cs="ＭＳ明朝" w:hint="eastAsia"/>
                          <w:kern w:val="0"/>
                          <w:sz w:val="23"/>
                          <w:szCs w:val="23"/>
                          <w:u w:val="single"/>
                        </w:rPr>
                        <w:t xml:space="preserve">　　　　</w:t>
                      </w:r>
                      <w:r w:rsidR="00843744">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までとし、当該保管期間を経過した後は、確実な方法により、速やかに映像を消去し、又は記録媒体の破砕等の処理を行うこと。ただし、法令等に基づく場合又は捜査機関から犯罪捜査を目的とする要請を受けた場合は、この限りで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(5) </w:t>
                      </w:r>
                      <w:r w:rsidRPr="003F4122">
                        <w:rPr>
                          <w:rFonts w:ascii="ＭＳ 明朝" w:hAnsi="ＭＳ 明朝" w:cs="ＭＳ明朝" w:hint="eastAsia"/>
                          <w:kern w:val="0"/>
                          <w:sz w:val="23"/>
                          <w:szCs w:val="23"/>
                        </w:rPr>
                        <w:t xml:space="preserve"> その他映像及び記録媒体の不正利用、外部流出、改ざん等の防止のために必要な措置を講じること。</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（映像及び記録媒体の提供の制限）</w:t>
                      </w:r>
                    </w:p>
                    <w:p w:rsidR="00F14CB7" w:rsidRPr="003F4122" w:rsidRDefault="00F14CB7" w:rsidP="00EF30F9">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第７条  </w:t>
                      </w:r>
                      <w:r w:rsidRPr="003F4122">
                        <w:rPr>
                          <w:rFonts w:ascii="ＭＳ 明朝" w:hAnsi="ＭＳ 明朝" w:cs="ＭＳ明朝" w:hint="eastAsia"/>
                          <w:kern w:val="0"/>
                          <w:sz w:val="23"/>
                          <w:szCs w:val="23"/>
                        </w:rPr>
                        <w:t>映像及び記録媒体の内容は、これを提供してはならない。ただし、次の各号のいずれかに該当する場合は、この限りではない。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(1) </w:t>
                      </w:r>
                      <w:r w:rsidRPr="003F4122">
                        <w:rPr>
                          <w:rFonts w:ascii="ＭＳ 明朝" w:hAnsi="ＭＳ 明朝" w:cs="ＭＳ明朝" w:hint="eastAsia"/>
                          <w:kern w:val="0"/>
                          <w:sz w:val="23"/>
                          <w:szCs w:val="23"/>
                        </w:rPr>
                        <w:t xml:space="preserve"> 映像から識別される特定の個人（以下「本人」という。）の同意がある場合</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(2) </w:t>
                      </w:r>
                      <w:r w:rsidRPr="003F4122">
                        <w:rPr>
                          <w:rFonts w:ascii="ＭＳ 明朝" w:hAnsi="ＭＳ 明朝" w:cs="ＭＳ明朝" w:hint="eastAsia"/>
                          <w:kern w:val="0"/>
                          <w:sz w:val="23"/>
                          <w:szCs w:val="23"/>
                        </w:rPr>
                        <w:t xml:space="preserve"> 法令等に基づく場合</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kern w:val="0"/>
                          <w:sz w:val="23"/>
                          <w:szCs w:val="23"/>
                        </w:rPr>
                        <w:t xml:space="preserve">(3) </w:t>
                      </w:r>
                      <w:r w:rsidRPr="003F4122">
                        <w:rPr>
                          <w:rFonts w:ascii="ＭＳ 明朝" w:hAnsi="ＭＳ 明朝" w:cs="ＭＳ明朝" w:hint="eastAsia"/>
                          <w:kern w:val="0"/>
                          <w:sz w:val="23"/>
                          <w:szCs w:val="23"/>
                        </w:rPr>
                        <w:t xml:space="preserve"> 捜査機関から犯罪捜査の目的で要請を受けた場合</w:t>
                      </w:r>
                    </w:p>
                    <w:p w:rsidR="00EF30F9" w:rsidRPr="003F4122" w:rsidRDefault="00F14CB7" w:rsidP="004930C0">
                      <w:pPr>
                        <w:autoSpaceDE w:val="0"/>
                        <w:autoSpaceDN w:val="0"/>
                        <w:adjustRightInd w:val="0"/>
                        <w:spacing w:line="240" w:lineRule="exact"/>
                        <w:jc w:val="left"/>
                        <w:rPr>
                          <w:rFonts w:ascii="ＭＳ 明朝" w:hAnsi="ＭＳ 明朝" w:cs="ＭＳ明朝" w:hint="eastAsia"/>
                          <w:kern w:val="0"/>
                          <w:sz w:val="23"/>
                          <w:szCs w:val="23"/>
                        </w:rPr>
                      </w:pPr>
                      <w:r w:rsidRPr="003F4122">
                        <w:rPr>
                          <w:rFonts w:ascii="ＭＳ 明朝" w:hAnsi="ＭＳ 明朝" w:cs="ＭＳ明朝"/>
                          <w:kern w:val="0"/>
                          <w:sz w:val="23"/>
                          <w:szCs w:val="23"/>
                        </w:rPr>
                        <w:t xml:space="preserve">(4) </w:t>
                      </w:r>
                      <w:r w:rsidRPr="003F4122">
                        <w:rPr>
                          <w:rFonts w:ascii="ＭＳ 明朝" w:hAnsi="ＭＳ 明朝" w:cs="ＭＳ明朝" w:hint="eastAsia"/>
                          <w:kern w:val="0"/>
                          <w:sz w:val="23"/>
                          <w:szCs w:val="23"/>
                        </w:rPr>
                        <w:t xml:space="preserve"> 個人の生命</w:t>
                      </w:r>
                      <w:r w:rsidR="00EF30F9">
                        <w:rPr>
                          <w:rFonts w:ascii="ＭＳ 明朝" w:hAnsi="ＭＳ 明朝" w:cs="ＭＳ明朝" w:hint="eastAsia"/>
                          <w:kern w:val="0"/>
                          <w:sz w:val="23"/>
                          <w:szCs w:val="23"/>
                        </w:rPr>
                        <w:t>、身体又は財産の保護のため緊急かつやむを得ないと認められる場合</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（苦情処理）</w:t>
                      </w:r>
                    </w:p>
                    <w:p w:rsidR="00F14CB7" w:rsidRPr="003F4122" w:rsidRDefault="00F14CB7" w:rsidP="003F4122">
                      <w:pPr>
                        <w:autoSpaceDE w:val="0"/>
                        <w:autoSpaceDN w:val="0"/>
                        <w:adjustRightInd w:val="0"/>
                        <w:spacing w:line="240" w:lineRule="exact"/>
                        <w:ind w:left="230" w:hangingChars="100" w:hanging="230"/>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第８条  </w:t>
                      </w:r>
                      <w:r w:rsidRPr="003F4122">
                        <w:rPr>
                          <w:rFonts w:ascii="ＭＳ 明朝" w:hAnsi="ＭＳ 明朝" w:cs="ＭＳ明朝" w:hint="eastAsia"/>
                          <w:kern w:val="0"/>
                          <w:sz w:val="23"/>
                          <w:szCs w:val="23"/>
                        </w:rPr>
                        <w:t>運用責任者は、本人又は住民等から防犯カメラ等の運用に関する苦情を受け付けたときは、速やかに対応し</w:t>
                      </w:r>
                      <w:r w:rsidR="00EB1F36" w:rsidRPr="003F4122">
                        <w:rPr>
                          <w:rFonts w:ascii="ＭＳ 明朝" w:hAnsi="ＭＳ 明朝" w:cs="ＭＳ明朝" w:hint="eastAsia"/>
                          <w:kern w:val="0"/>
                          <w:sz w:val="23"/>
                          <w:szCs w:val="23"/>
                        </w:rPr>
                        <w:t>、</w:t>
                      </w:r>
                      <w:r w:rsidRPr="003F4122">
                        <w:rPr>
                          <w:rFonts w:ascii="ＭＳ 明朝" w:hAnsi="ＭＳ 明朝" w:cs="ＭＳ明朝" w:hint="eastAsia"/>
                          <w:kern w:val="0"/>
                          <w:sz w:val="23"/>
                          <w:szCs w:val="23"/>
                        </w:rPr>
                        <w:t>適切な措置を講じなければならない。</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明朝" w:hint="eastAsia"/>
                          <w:kern w:val="0"/>
                          <w:sz w:val="23"/>
                          <w:szCs w:val="23"/>
                        </w:rPr>
                        <w:t>（補則）</w:t>
                      </w:r>
                    </w:p>
                    <w:p w:rsidR="00F14CB7" w:rsidRPr="003F4122" w:rsidRDefault="00F14CB7" w:rsidP="004930C0">
                      <w:pPr>
                        <w:autoSpaceDE w:val="0"/>
                        <w:autoSpaceDN w:val="0"/>
                        <w:adjustRightInd w:val="0"/>
                        <w:spacing w:line="240" w:lineRule="exact"/>
                        <w:jc w:val="left"/>
                        <w:rPr>
                          <w:rFonts w:ascii="ＭＳ 明朝" w:hAnsi="ＭＳ 明朝" w:cs="ＭＳ明朝"/>
                          <w:kern w:val="0"/>
                          <w:sz w:val="23"/>
                          <w:szCs w:val="23"/>
                        </w:rPr>
                      </w:pPr>
                      <w:r w:rsidRPr="003F4122">
                        <w:rPr>
                          <w:rFonts w:ascii="ＭＳ 明朝" w:hAnsi="ＭＳ 明朝" w:cs="ＭＳゴシック" w:hint="eastAsia"/>
                          <w:kern w:val="0"/>
                          <w:sz w:val="23"/>
                          <w:szCs w:val="23"/>
                        </w:rPr>
                        <w:t xml:space="preserve">第９条  </w:t>
                      </w: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の施行に関して必要な事項は、運用責任者が別に定める。</w:t>
                      </w:r>
                    </w:p>
                    <w:p w:rsidR="00F14CB7" w:rsidRPr="003F4122" w:rsidRDefault="00F14CB7" w:rsidP="003F4122">
                      <w:pPr>
                        <w:autoSpaceDE w:val="0"/>
                        <w:autoSpaceDN w:val="0"/>
                        <w:adjustRightInd w:val="0"/>
                        <w:spacing w:line="240" w:lineRule="exact"/>
                        <w:ind w:firstLineChars="300" w:firstLine="690"/>
                        <w:jc w:val="left"/>
                        <w:rPr>
                          <w:rFonts w:ascii="ＭＳ 明朝" w:hAnsi="ＭＳ 明朝" w:cs="ＭＳゴシック"/>
                          <w:kern w:val="0"/>
                          <w:sz w:val="23"/>
                          <w:szCs w:val="23"/>
                        </w:rPr>
                      </w:pPr>
                      <w:r w:rsidRPr="003F4122">
                        <w:rPr>
                          <w:rFonts w:ascii="ＭＳ 明朝" w:hAnsi="ＭＳ 明朝" w:cs="ＭＳゴシック" w:hint="eastAsia"/>
                          <w:kern w:val="0"/>
                          <w:sz w:val="23"/>
                          <w:szCs w:val="23"/>
                        </w:rPr>
                        <w:t>附則</w:t>
                      </w:r>
                    </w:p>
                    <w:p w:rsidR="00F14CB7" w:rsidRPr="003F4122" w:rsidRDefault="00F14CB7" w:rsidP="004930C0">
                      <w:pPr>
                        <w:spacing w:line="240" w:lineRule="exact"/>
                        <w:rPr>
                          <w:sz w:val="23"/>
                          <w:szCs w:val="23"/>
                        </w:rPr>
                      </w:pPr>
                      <w:r w:rsidRPr="003F4122">
                        <w:rPr>
                          <w:rFonts w:ascii="ＭＳ 明朝" w:hAnsi="ＭＳ 明朝" w:cs="ＭＳ明朝" w:hint="eastAsia"/>
                          <w:kern w:val="0"/>
                          <w:sz w:val="23"/>
                          <w:szCs w:val="23"/>
                        </w:rPr>
                        <w:t>この</w:t>
                      </w:r>
                      <w:r w:rsidR="007E0150" w:rsidRPr="003F4122">
                        <w:rPr>
                          <w:rFonts w:ascii="ＭＳ 明朝" w:hAnsi="ＭＳ 明朝" w:cs="ＭＳ明朝" w:hint="eastAsia"/>
                          <w:kern w:val="0"/>
                          <w:sz w:val="23"/>
                          <w:szCs w:val="23"/>
                        </w:rPr>
                        <w:t>規程</w:t>
                      </w:r>
                      <w:r w:rsidRPr="003F4122">
                        <w:rPr>
                          <w:rFonts w:ascii="ＭＳ 明朝" w:hAnsi="ＭＳ 明朝" w:cs="ＭＳ明朝" w:hint="eastAsia"/>
                          <w:kern w:val="0"/>
                          <w:sz w:val="23"/>
                          <w:szCs w:val="23"/>
                        </w:rPr>
                        <w:t>は、</w:t>
                      </w:r>
                      <w:r w:rsidR="002558CD">
                        <w:rPr>
                          <w:rFonts w:ascii="ＭＳ 明朝" w:hAnsi="ＭＳ 明朝" w:cs="ＭＳ明朝" w:hint="eastAsia"/>
                          <w:kern w:val="0"/>
                          <w:sz w:val="23"/>
                          <w:szCs w:val="23"/>
                        </w:rPr>
                        <w:t xml:space="preserve">　　</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年</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月</w:t>
                      </w:r>
                      <w:r w:rsidR="00551D19">
                        <w:rPr>
                          <w:rFonts w:ascii="ＭＳ 明朝" w:hAnsi="ＭＳ 明朝" w:cs="ＭＳ明朝" w:hint="eastAsia"/>
                          <w:kern w:val="0"/>
                          <w:sz w:val="23"/>
                          <w:szCs w:val="23"/>
                          <w:u w:val="single"/>
                        </w:rPr>
                        <w:t xml:space="preserve">　　　</w:t>
                      </w:r>
                      <w:r w:rsidRPr="003F4122">
                        <w:rPr>
                          <w:rFonts w:ascii="ＭＳ 明朝" w:hAnsi="ＭＳ 明朝" w:cs="ＭＳ明朝" w:hint="eastAsia"/>
                          <w:kern w:val="0"/>
                          <w:sz w:val="23"/>
                          <w:szCs w:val="23"/>
                        </w:rPr>
                        <w:t>日から施行する。</w:t>
                      </w:r>
                      <w:r w:rsidR="004838FF">
                        <w:rPr>
                          <w:rFonts w:ascii="ＭＳ 明朝" w:hAnsi="ＭＳ 明朝" w:cs="ＭＳ明朝" w:hint="eastAsia"/>
                          <w:kern w:val="0"/>
                          <w:sz w:val="23"/>
                          <w:szCs w:val="23"/>
                        </w:rPr>
                        <w:t xml:space="preserve">　</w:t>
                      </w:r>
                    </w:p>
                  </w:txbxContent>
                </v:textbox>
              </v:rect>
            </w:pict>
          </mc:Fallback>
        </mc:AlternateContent>
      </w:r>
    </w:p>
    <w:sectPr w:rsidR="00A33FA0" w:rsidRPr="00F14CB7" w:rsidSect="00843744">
      <w:pgSz w:w="11906" w:h="16838" w:code="9"/>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95" w:rsidRDefault="005D6E95" w:rsidP="003F4122">
      <w:r>
        <w:separator/>
      </w:r>
    </w:p>
  </w:endnote>
  <w:endnote w:type="continuationSeparator" w:id="0">
    <w:p w:rsidR="005D6E95" w:rsidRDefault="005D6E95" w:rsidP="003F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95" w:rsidRDefault="005D6E95" w:rsidP="003F4122">
      <w:r>
        <w:separator/>
      </w:r>
    </w:p>
  </w:footnote>
  <w:footnote w:type="continuationSeparator" w:id="0">
    <w:p w:rsidR="005D6E95" w:rsidRDefault="005D6E95" w:rsidP="003F4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C4"/>
    <w:rsid w:val="00010ADC"/>
    <w:rsid w:val="00025EDC"/>
    <w:rsid w:val="000A675E"/>
    <w:rsid w:val="000B4C1F"/>
    <w:rsid w:val="000C05AF"/>
    <w:rsid w:val="000F1363"/>
    <w:rsid w:val="00113B41"/>
    <w:rsid w:val="00122391"/>
    <w:rsid w:val="001A51C4"/>
    <w:rsid w:val="001C0230"/>
    <w:rsid w:val="001D30CC"/>
    <w:rsid w:val="001D343E"/>
    <w:rsid w:val="00222E7D"/>
    <w:rsid w:val="0025141D"/>
    <w:rsid w:val="002558CD"/>
    <w:rsid w:val="002620C7"/>
    <w:rsid w:val="002C2825"/>
    <w:rsid w:val="002E66C7"/>
    <w:rsid w:val="003422E8"/>
    <w:rsid w:val="00377EB6"/>
    <w:rsid w:val="003F4122"/>
    <w:rsid w:val="003F7F3B"/>
    <w:rsid w:val="0041064A"/>
    <w:rsid w:val="00447DF1"/>
    <w:rsid w:val="00470401"/>
    <w:rsid w:val="00475217"/>
    <w:rsid w:val="004838FF"/>
    <w:rsid w:val="004930C0"/>
    <w:rsid w:val="004F249F"/>
    <w:rsid w:val="004F34F9"/>
    <w:rsid w:val="00504032"/>
    <w:rsid w:val="00551D19"/>
    <w:rsid w:val="00597FAD"/>
    <w:rsid w:val="005D6E95"/>
    <w:rsid w:val="00631232"/>
    <w:rsid w:val="00655E51"/>
    <w:rsid w:val="007033C6"/>
    <w:rsid w:val="00740740"/>
    <w:rsid w:val="0076522F"/>
    <w:rsid w:val="00773A0C"/>
    <w:rsid w:val="0079627B"/>
    <w:rsid w:val="007D32AE"/>
    <w:rsid w:val="007E0150"/>
    <w:rsid w:val="007F243C"/>
    <w:rsid w:val="00803343"/>
    <w:rsid w:val="00843744"/>
    <w:rsid w:val="008476E5"/>
    <w:rsid w:val="0085173D"/>
    <w:rsid w:val="00857F16"/>
    <w:rsid w:val="00874903"/>
    <w:rsid w:val="00875E17"/>
    <w:rsid w:val="008A1270"/>
    <w:rsid w:val="0094194D"/>
    <w:rsid w:val="009A3FAB"/>
    <w:rsid w:val="009A7552"/>
    <w:rsid w:val="00A1221E"/>
    <w:rsid w:val="00A33FA0"/>
    <w:rsid w:val="00AA4BE8"/>
    <w:rsid w:val="00AA696D"/>
    <w:rsid w:val="00AF20E0"/>
    <w:rsid w:val="00B3219E"/>
    <w:rsid w:val="00BD3B6F"/>
    <w:rsid w:val="00BE7E1B"/>
    <w:rsid w:val="00BF694C"/>
    <w:rsid w:val="00C458B3"/>
    <w:rsid w:val="00C818D8"/>
    <w:rsid w:val="00CB329E"/>
    <w:rsid w:val="00D6452A"/>
    <w:rsid w:val="00DC6202"/>
    <w:rsid w:val="00DF7F2E"/>
    <w:rsid w:val="00E15093"/>
    <w:rsid w:val="00E25551"/>
    <w:rsid w:val="00E95B56"/>
    <w:rsid w:val="00EB1F36"/>
    <w:rsid w:val="00EE6E0C"/>
    <w:rsid w:val="00EF30F9"/>
    <w:rsid w:val="00F14CB7"/>
    <w:rsid w:val="00F8393B"/>
    <w:rsid w:val="00FE5F43"/>
    <w:rsid w:val="00FF6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5659A3-9345-4EB3-9AE6-A3125756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3F4122"/>
    <w:pPr>
      <w:tabs>
        <w:tab w:val="center" w:pos="4252"/>
        <w:tab w:val="right" w:pos="8504"/>
      </w:tabs>
      <w:snapToGrid w:val="0"/>
    </w:pPr>
  </w:style>
  <w:style w:type="character" w:customStyle="1" w:styleId="a4">
    <w:name w:val="ヘッダー (文字)"/>
    <w:link w:val="a3"/>
    <w:uiPriority w:val="99"/>
    <w:rsid w:val="003F4122"/>
    <w:rPr>
      <w:kern w:val="2"/>
      <w:sz w:val="21"/>
      <w:szCs w:val="24"/>
    </w:rPr>
  </w:style>
  <w:style w:type="paragraph" w:styleId="a5">
    <w:name w:val="footer"/>
    <w:basedOn w:val="a"/>
    <w:link w:val="a6"/>
    <w:uiPriority w:val="99"/>
    <w:unhideWhenUsed/>
    <w:rsid w:val="003F4122"/>
    <w:pPr>
      <w:tabs>
        <w:tab w:val="center" w:pos="4252"/>
        <w:tab w:val="right" w:pos="8504"/>
      </w:tabs>
      <w:snapToGrid w:val="0"/>
    </w:pPr>
  </w:style>
  <w:style w:type="character" w:customStyle="1" w:styleId="a6">
    <w:name w:val="フッター (文字)"/>
    <w:link w:val="a5"/>
    <w:uiPriority w:val="99"/>
    <w:rsid w:val="003F41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2DAE-03C9-4E3F-869C-910DE7A9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vt:lpstr>
      <vt:lpstr>参考</vt:lpstr>
    </vt:vector>
  </TitlesOfParts>
  <Company>兵庫県</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dc:title>
  <dc:subject/>
  <dc:creator>兵庫県</dc:creator>
  <cp:keywords/>
  <cp:lastModifiedBy>竹田 晃大</cp:lastModifiedBy>
  <cp:revision>2</cp:revision>
  <cp:lastPrinted>2020-03-10T01:14:00Z</cp:lastPrinted>
  <dcterms:created xsi:type="dcterms:W3CDTF">2024-05-16T23:46:00Z</dcterms:created>
  <dcterms:modified xsi:type="dcterms:W3CDTF">2024-05-16T23:46:00Z</dcterms:modified>
</cp:coreProperties>
</file>