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atLeast"/>
        <w:rPr>
          <w:rFonts w:hint="default"/>
          <w:sz w:val="22"/>
        </w:rPr>
      </w:pPr>
      <w:bookmarkStart w:id="0" w:name="JUMP_KOU_1_0"/>
      <w:bookmarkStart w:id="1" w:name="JUMP_KOU_2_0"/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号（第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条関係）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太子町生涯学習活動団体登録事項変更（解散）届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令和　　　年　　　月　　　日</w:t>
      </w:r>
    </w:p>
    <w:p>
      <w:pPr>
        <w:pStyle w:val="0"/>
        <w:spacing w:line="320" w:lineRule="atLeast"/>
        <w:rPr>
          <w:rFonts w:hint="default"/>
          <w:b w:val="1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kern w:val="0"/>
          <w:sz w:val="22"/>
          <w:fitText w:val="1760" w:id="1"/>
        </w:rPr>
        <w:t>太子町教育委員会</w:t>
      </w:r>
      <w:r>
        <w:rPr>
          <w:rFonts w:hint="eastAsia"/>
          <w:sz w:val="22"/>
        </w:rPr>
        <w:t>　　　様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55"/>
          <w:kern w:val="0"/>
          <w:sz w:val="22"/>
          <w:fitText w:val="880" w:id="2"/>
        </w:rPr>
        <w:t>団体</w:t>
      </w:r>
      <w:r>
        <w:rPr>
          <w:rFonts w:hint="eastAsia"/>
          <w:kern w:val="0"/>
          <w:sz w:val="22"/>
          <w:fitText w:val="880" w:id="2"/>
        </w:rPr>
        <w:t>名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代表者名　　　　　　　　　　　　　　　　</w:t>
      </w:r>
    </w:p>
    <w:p>
      <w:pPr>
        <w:pStyle w:val="0"/>
        <w:spacing w:line="320" w:lineRule="atLeast"/>
        <w:rPr>
          <w:rFonts w:hint="default"/>
          <w:b w:val="1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太子町生涯学習活動団体の登録取扱要綱第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条の規定に基づき、次のとおり変更したので届け出ます。</w:t>
      </w:r>
    </w:p>
    <w:p>
      <w:pPr>
        <w:pStyle w:val="0"/>
        <w:spacing w:line="320" w:lineRule="atLeast"/>
        <w:rPr>
          <w:rFonts w:hint="default"/>
          <w:sz w:val="22"/>
        </w:rPr>
      </w:pPr>
    </w:p>
    <w:tbl>
      <w:tblPr>
        <w:tblStyle w:val="24"/>
        <w:tblW w:w="958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3"/>
        <w:gridCol w:w="6231"/>
        <w:gridCol w:w="2794"/>
      </w:tblGrid>
      <w:tr>
        <w:trPr>
          <w:trHeight w:val="1012" w:hRule="atLeast"/>
        </w:trPr>
        <w:tc>
          <w:tcPr>
            <w:tcW w:w="567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9229" w:type="dxa"/>
            <w:gridSpan w:val="2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　団体名　　　　　　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　規約　　　　　　　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　活動内容</w:t>
            </w: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　代表者・住所　　　　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　解散・登録取消</w:t>
            </w: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9796" w:type="dxa"/>
            <w:gridSpan w:val="3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>
        <w:trPr>
          <w:trHeight w:val="1458" w:hRule="atLeast"/>
        </w:trPr>
        <w:tc>
          <w:tcPr>
            <w:tcW w:w="9796" w:type="dxa"/>
            <w:gridSpan w:val="3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>
        <w:trPr>
          <w:trHeight w:val="1977" w:hRule="atLeast"/>
        </w:trPr>
        <w:tc>
          <w:tcPr>
            <w:tcW w:w="6946" w:type="dxa"/>
            <w:gridSpan w:val="2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2850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</w:tbl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jc w:val="center"/>
        <w:rPr>
          <w:rFonts w:hint="default"/>
        </w:rPr>
      </w:pPr>
      <w:bookmarkEnd w:id="0"/>
      <w:bookmarkEnd w:id="1"/>
      <w:bookmarkStart w:id="2" w:name="_GoBack"/>
      <w:bookmarkEnd w:id="2"/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139</Characters>
  <Application>JUST Note</Application>
  <Lines>35</Lines>
  <Paragraphs>14</Paragraphs>
  <Company>Toshiba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寧</dc:creator>
  <cp:lastModifiedBy>永富 浩子</cp:lastModifiedBy>
  <cp:lastPrinted>2021-09-21T08:04:00Z</cp:lastPrinted>
  <dcterms:created xsi:type="dcterms:W3CDTF">2021-09-21T08:04:00Z</dcterms:created>
  <dcterms:modified xsi:type="dcterms:W3CDTF">2021-09-21T08:04:42Z</dcterms:modified>
  <cp:revision>2</cp:revision>
</cp:coreProperties>
</file>