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08BA" w14:textId="7D23094D" w:rsidR="00A77135" w:rsidRDefault="00A71C8E" w:rsidP="0078418E">
      <w:pPr>
        <w:ind w:firstLineChars="100" w:firstLine="240"/>
        <w:rPr>
          <w:rFonts w:ascii="BIZ UD明朝 Medium" w:eastAsia="BIZ UD明朝 Medium" w:hAnsi="BIZ UD明朝 Medium"/>
          <w:sz w:val="24"/>
          <w:szCs w:val="24"/>
        </w:rPr>
      </w:pPr>
      <w:r w:rsidRPr="00A77135">
        <w:rPr>
          <w:rFonts w:ascii="BIZ UD明朝 Medium" w:eastAsia="BIZ UD明朝 Medium" w:hAnsi="BIZ UD明朝 Medium" w:hint="eastAsia"/>
          <w:sz w:val="24"/>
          <w:szCs w:val="24"/>
        </w:rPr>
        <w:t>様式</w:t>
      </w:r>
      <w:r w:rsidR="00AC11C1">
        <w:rPr>
          <w:rFonts w:ascii="BIZ UD明朝 Medium" w:eastAsia="BIZ UD明朝 Medium" w:hAnsi="BIZ UD明朝 Medium" w:hint="eastAsia"/>
          <w:sz w:val="24"/>
          <w:szCs w:val="24"/>
        </w:rPr>
        <w:t>２</w:t>
      </w:r>
    </w:p>
    <w:p w14:paraId="4428BE17" w14:textId="307A7C52" w:rsidR="00AC11C1" w:rsidRDefault="00AC11C1" w:rsidP="00AC11C1">
      <w:pPr>
        <w:ind w:firstLineChars="100" w:firstLine="280"/>
        <w:jc w:val="center"/>
        <w:rPr>
          <w:rFonts w:ascii="BIZ UD明朝 Medium" w:eastAsia="BIZ UD明朝 Medium" w:hAnsi="BIZ UD明朝 Medium"/>
          <w:sz w:val="24"/>
          <w:szCs w:val="24"/>
        </w:rPr>
      </w:pPr>
      <w:r w:rsidRPr="00AC11C1">
        <w:rPr>
          <w:rFonts w:ascii="BIZ UD明朝 Medium" w:eastAsia="BIZ UD明朝 Medium" w:hAnsi="BIZ UD明朝 Medium" w:hint="eastAsia"/>
          <w:sz w:val="28"/>
          <w:szCs w:val="28"/>
        </w:rPr>
        <w:t>太子町における地域クラブ認定要件確認書</w:t>
      </w:r>
    </w:p>
    <w:p w14:paraId="39946311" w14:textId="584AF7AD" w:rsidR="00AC11C1" w:rsidRDefault="00AC11C1" w:rsidP="00AC11C1">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認定要件</w:t>
      </w:r>
    </w:p>
    <w:p w14:paraId="6D404A6E" w14:textId="03A5B85C" w:rsidR="005E0770" w:rsidRPr="005E0770" w:rsidRDefault="005E0770" w:rsidP="008B0855">
      <w:pPr>
        <w:ind w:leftChars="100" w:left="690" w:hangingChars="200" w:hanging="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（１</w:t>
      </w:r>
      <w:r w:rsidRPr="005E0770">
        <w:rPr>
          <w:rFonts w:ascii="BIZ UD明朝 Medium" w:eastAsia="BIZ UD明朝 Medium" w:hAnsi="BIZ UD明朝 Medium"/>
          <w:sz w:val="24"/>
          <w:szCs w:val="24"/>
        </w:rPr>
        <w:t>）地域クラブとして認定するクラブは</w:t>
      </w:r>
      <w:r w:rsidRPr="005E0770">
        <w:rPr>
          <w:rFonts w:ascii="BIZ UD明朝 Medium" w:eastAsia="BIZ UD明朝 Medium" w:hAnsi="BIZ UD明朝 Medium" w:hint="eastAsia"/>
          <w:sz w:val="24"/>
          <w:szCs w:val="24"/>
        </w:rPr>
        <w:t>、</w:t>
      </w:r>
      <w:r w:rsidRPr="005E0770">
        <w:rPr>
          <w:rFonts w:ascii="BIZ UD明朝 Medium" w:eastAsia="BIZ UD明朝 Medium" w:hAnsi="BIZ UD明朝 Medium"/>
          <w:sz w:val="24"/>
          <w:szCs w:val="24"/>
        </w:rPr>
        <w:t>当面の間、中学校体育連盟において</w:t>
      </w:r>
      <w:r w:rsidRPr="005E0770">
        <w:rPr>
          <w:rFonts w:ascii="BIZ UD明朝 Medium" w:eastAsia="BIZ UD明朝 Medium" w:hAnsi="BIZ UD明朝 Medium" w:hint="eastAsia"/>
          <w:sz w:val="24"/>
          <w:szCs w:val="24"/>
        </w:rPr>
        <w:t>各</w:t>
      </w:r>
      <w:r w:rsidRPr="005E0770">
        <w:rPr>
          <w:rFonts w:ascii="BIZ UD明朝 Medium" w:eastAsia="BIZ UD明朝 Medium" w:hAnsi="BIZ UD明朝 Medium"/>
          <w:sz w:val="24"/>
          <w:szCs w:val="24"/>
        </w:rPr>
        <w:t>大会</w:t>
      </w:r>
      <w:r w:rsidRPr="005E0770">
        <w:rPr>
          <w:rFonts w:ascii="BIZ UD明朝 Medium" w:eastAsia="BIZ UD明朝 Medium" w:hAnsi="BIZ UD明朝 Medium" w:hint="eastAsia"/>
          <w:sz w:val="24"/>
          <w:szCs w:val="24"/>
        </w:rPr>
        <w:t>が実施されている競技及び吹奏楽とする。なお、中学校体育連盟への登録については、別途、地域クラブの責任において行うものとする。</w:t>
      </w:r>
    </w:p>
    <w:p w14:paraId="5674413D" w14:textId="77777777" w:rsidR="005E0770" w:rsidRPr="005E0770" w:rsidRDefault="005E0770" w:rsidP="005E0770">
      <w:pPr>
        <w:ind w:leftChars="100" w:left="690" w:hangingChars="200" w:hanging="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（２）新たに主体となり活動する団体は、主として中学生等を対象に、スポーツまたは文化芸術活動を行い、専門性の高い指導をめざすとともに、生徒の健全育成に資すること。</w:t>
      </w:r>
    </w:p>
    <w:p w14:paraId="6DE4B3EC" w14:textId="29CFDCF7" w:rsidR="005E0770" w:rsidRPr="005E0770" w:rsidRDefault="005E0770" w:rsidP="008B0855">
      <w:pPr>
        <w:ind w:leftChars="100" w:left="690" w:hangingChars="200" w:hanging="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（３）学校や家庭から活動場所までの移動について生徒やその保護者の過度な負担とならないよう、原則として活動場所は太子町内とすること。</w:t>
      </w:r>
    </w:p>
    <w:p w14:paraId="79D75E0A" w14:textId="77777777" w:rsidR="005E0770" w:rsidRPr="005E0770" w:rsidRDefault="005E0770" w:rsidP="005E0770">
      <w:pPr>
        <w:ind w:firstLineChars="100" w:firstLine="24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（４）営利を目的とした運営を行わないこと。</w:t>
      </w:r>
    </w:p>
    <w:p w14:paraId="563FA8D5" w14:textId="77777777" w:rsidR="005E0770" w:rsidRPr="005E0770" w:rsidRDefault="005E0770" w:rsidP="005E0770">
      <w:pPr>
        <w:ind w:firstLineChars="100" w:firstLine="24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（５）持続可能なクラブ運営のため、複数の役員や指導者が運営に携わっていること。</w:t>
      </w:r>
    </w:p>
    <w:p w14:paraId="2EEA2B65" w14:textId="265CC560" w:rsidR="005E0770" w:rsidRPr="005E0770" w:rsidRDefault="005E0770" w:rsidP="008B0855">
      <w:pPr>
        <w:ind w:leftChars="100" w:left="690" w:hangingChars="200" w:hanging="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（６）以下の要件を満たす規約（会則）を作成しており、それらの内容が社会通念上、適正であると認められること。</w:t>
      </w:r>
    </w:p>
    <w:p w14:paraId="688F9AC7" w14:textId="77777777" w:rsidR="005E0770" w:rsidRPr="005E0770" w:rsidRDefault="005E0770" w:rsidP="005E0770">
      <w:pPr>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 xml:space="preserve">　　　・クラブ設置（運営）の目的が明記されていること。</w:t>
      </w:r>
    </w:p>
    <w:p w14:paraId="6831C35F" w14:textId="77777777" w:rsidR="005E0770" w:rsidRPr="005E0770" w:rsidRDefault="005E0770" w:rsidP="005E0770">
      <w:pPr>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 xml:space="preserve">　　　・会員の入退会について記載されていること。</w:t>
      </w:r>
    </w:p>
    <w:p w14:paraId="5820EFBF" w14:textId="77777777" w:rsidR="005E0770" w:rsidRPr="005E0770" w:rsidRDefault="005E0770" w:rsidP="005E0770">
      <w:pPr>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 xml:space="preserve">　　　・徴収する会費について記載されていること。</w:t>
      </w:r>
    </w:p>
    <w:p w14:paraId="029A633C" w14:textId="77777777" w:rsidR="005E0770" w:rsidRPr="005E0770" w:rsidRDefault="005E0770" w:rsidP="005E0770">
      <w:pPr>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 xml:space="preserve">　　　・次の役員、もしくは相当する役員を置くことが記載されていること。</w:t>
      </w:r>
    </w:p>
    <w:p w14:paraId="4309A3DD" w14:textId="77777777" w:rsidR="00E40BE4" w:rsidRPr="00E40BE4" w:rsidRDefault="005E0770" w:rsidP="00E40BE4">
      <w:pPr>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 xml:space="preserve">　　　　</w:t>
      </w:r>
      <w:r w:rsidR="00E40BE4" w:rsidRPr="00E40BE4">
        <w:rPr>
          <w:rFonts w:ascii="BIZ UD明朝 Medium" w:eastAsia="BIZ UD明朝 Medium" w:hAnsi="BIZ UD明朝 Medium" w:hint="eastAsia"/>
          <w:sz w:val="24"/>
          <w:szCs w:val="24"/>
        </w:rPr>
        <w:t>ア　代表　　イ　副代表　　ウ　会計　　エ　会計監査（監事）</w:t>
      </w:r>
    </w:p>
    <w:p w14:paraId="63E03498" w14:textId="77777777" w:rsidR="00E40BE4" w:rsidRPr="00E40BE4" w:rsidRDefault="00E40BE4" w:rsidP="00E40BE4">
      <w:pPr>
        <w:ind w:firstLineChars="400" w:firstLine="960"/>
        <w:rPr>
          <w:rFonts w:ascii="BIZ UD明朝 Medium" w:eastAsia="BIZ UD明朝 Medium" w:hAnsi="BIZ UD明朝 Medium"/>
          <w:sz w:val="24"/>
          <w:szCs w:val="24"/>
        </w:rPr>
      </w:pPr>
      <w:r w:rsidRPr="00E40BE4">
        <w:rPr>
          <w:rFonts w:ascii="BIZ UD明朝 Medium" w:eastAsia="BIZ UD明朝 Medium" w:hAnsi="BIZ UD明朝 Medium" w:hint="eastAsia"/>
          <w:sz w:val="24"/>
          <w:szCs w:val="24"/>
        </w:rPr>
        <w:t>（イ・ウは兼ねてもよいが、それ以外は兼ねることはできない。）</w:t>
      </w:r>
    </w:p>
    <w:p w14:paraId="0AF834DA" w14:textId="00502B3C" w:rsidR="005E0770" w:rsidRPr="005E0770" w:rsidRDefault="00E40BE4" w:rsidP="00E40BE4">
      <w:pPr>
        <w:ind w:firstLineChars="400" w:firstLine="960"/>
        <w:rPr>
          <w:rFonts w:ascii="BIZ UD明朝 Medium" w:eastAsia="BIZ UD明朝 Medium" w:hAnsi="BIZ UD明朝 Medium"/>
          <w:sz w:val="24"/>
          <w:szCs w:val="24"/>
        </w:rPr>
      </w:pPr>
      <w:r w:rsidRPr="00E40BE4">
        <w:rPr>
          <w:rFonts w:ascii="BIZ UD明朝 Medium" w:eastAsia="BIZ UD明朝 Medium" w:hAnsi="BIZ UD明朝 Medium" w:hint="eastAsia"/>
          <w:sz w:val="24"/>
          <w:szCs w:val="24"/>
        </w:rPr>
        <w:t>（ア～ウは指導者が兼ねてもよいが、エは保護者を任命すること。）</w:t>
      </w:r>
    </w:p>
    <w:p w14:paraId="6F104E0F" w14:textId="561BB019" w:rsidR="005E0770" w:rsidRPr="005E0770" w:rsidRDefault="005E0770" w:rsidP="005E0770">
      <w:pPr>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 xml:space="preserve">　　　・全員の個人情報の取扱</w:t>
      </w:r>
      <w:r w:rsidR="008B0855">
        <w:rPr>
          <w:rFonts w:ascii="BIZ UD明朝 Medium" w:eastAsia="BIZ UD明朝 Medium" w:hAnsi="BIZ UD明朝 Medium" w:hint="eastAsia"/>
          <w:sz w:val="24"/>
          <w:szCs w:val="24"/>
        </w:rPr>
        <w:t>い</w:t>
      </w:r>
      <w:r w:rsidRPr="005E0770">
        <w:rPr>
          <w:rFonts w:ascii="BIZ UD明朝 Medium" w:eastAsia="BIZ UD明朝 Medium" w:hAnsi="BIZ UD明朝 Medium" w:hint="eastAsia"/>
          <w:sz w:val="24"/>
          <w:szCs w:val="24"/>
        </w:rPr>
        <w:t>について記載されていること。</w:t>
      </w:r>
    </w:p>
    <w:p w14:paraId="5F8F7E7F" w14:textId="77777777" w:rsidR="005E0770" w:rsidRPr="005E0770" w:rsidRDefault="005E0770" w:rsidP="005E0770">
      <w:pPr>
        <w:ind w:firstLineChars="100" w:firstLine="24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（７）県や町が主催する研修等を受講する役員または指導者が運営に携わること。</w:t>
      </w:r>
    </w:p>
    <w:p w14:paraId="6EFAA4FC" w14:textId="7F3F803A" w:rsidR="005E0770" w:rsidRPr="005E0770" w:rsidRDefault="005E0770" w:rsidP="008B0855">
      <w:pPr>
        <w:ind w:leftChars="100" w:left="690" w:hangingChars="200" w:hanging="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（８）以下に示されている学校部活動の教育的意義や役割を継承し、勝利至上主義の指導にならないように努め、生徒の資質・能力の向上を主たる目的として活動すること。</w:t>
      </w:r>
    </w:p>
    <w:p w14:paraId="2098586D" w14:textId="4ABB2594" w:rsidR="005E0770" w:rsidRPr="005E0770" w:rsidRDefault="005E0770" w:rsidP="005E0770">
      <w:pPr>
        <w:ind w:firstLineChars="200" w:firstLine="480"/>
        <w:rPr>
          <w:rFonts w:ascii="BIZ UD明朝 Medium" w:eastAsia="BIZ UD明朝 Medium" w:hAnsi="BIZ UD明朝 Medium"/>
          <w:sz w:val="24"/>
          <w:szCs w:val="24"/>
        </w:rPr>
      </w:pPr>
      <w:r w:rsidRPr="005E0770">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56E235CF" wp14:editId="2065D3B7">
                <wp:simplePos x="0" y="0"/>
                <wp:positionH relativeFrom="column">
                  <wp:posOffset>164464</wp:posOffset>
                </wp:positionH>
                <wp:positionV relativeFrom="paragraph">
                  <wp:posOffset>185420</wp:posOffset>
                </wp:positionV>
                <wp:extent cx="6276975" cy="2047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276975" cy="204787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066CE" id="正方形/長方形 4" o:spid="_x0000_s1026" style="position:absolute;left:0;text-align:left;margin-left:12.95pt;margin-top:14.6pt;width:494.25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" filled="f" strokecolor="black [3213]" strokeweight="1pt"/>
            </w:pict>
          </mc:Fallback>
        </mc:AlternateContent>
      </w:r>
    </w:p>
    <w:p w14:paraId="0F851143" w14:textId="10B9AC08" w:rsidR="005E0770" w:rsidRPr="005E0770" w:rsidRDefault="005E0770" w:rsidP="005E0770">
      <w:pPr>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 xml:space="preserve">　（学校部活動の意義）</w:t>
      </w:r>
    </w:p>
    <w:p w14:paraId="5E0693CD" w14:textId="77777777" w:rsidR="000B1540" w:rsidRDefault="005E0770" w:rsidP="000B1540">
      <w:pPr>
        <w:ind w:firstLineChars="200" w:firstLine="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・部活動とは、異年齢との交流の中で、生徒同士や教員と生徒等の人間関係の構築を</w:t>
      </w:r>
    </w:p>
    <w:p w14:paraId="1A2AFD48" w14:textId="77777777" w:rsidR="000B1540" w:rsidRDefault="005E0770" w:rsidP="000B1540">
      <w:pPr>
        <w:ind w:firstLineChars="200" w:firstLine="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図ったり、生徒自身が活動を通して自己肯定感を高めたりするなど、人間形成に資する</w:t>
      </w:r>
    </w:p>
    <w:p w14:paraId="1BA9C4D9" w14:textId="4BD0892A" w:rsidR="005E0770" w:rsidRPr="005E0770" w:rsidRDefault="005E0770" w:rsidP="000B1540">
      <w:pPr>
        <w:ind w:firstLineChars="200" w:firstLine="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ものである。</w:t>
      </w:r>
    </w:p>
    <w:p w14:paraId="4AD28A12" w14:textId="77777777" w:rsidR="000B1540" w:rsidRDefault="005E0770" w:rsidP="000B1540">
      <w:pPr>
        <w:ind w:firstLineChars="200" w:firstLine="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・部活動とは、スポーツや文化等に親しませ、学習意欲の向上や責任感、連帯感の涵養、</w:t>
      </w:r>
    </w:p>
    <w:p w14:paraId="29881653" w14:textId="77777777" w:rsidR="000B1540" w:rsidRDefault="005E0770" w:rsidP="000B1540">
      <w:pPr>
        <w:ind w:firstLineChars="200" w:firstLine="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互いに協力し合って友情を深めるといった好ましい人間関係の形成等に資するもので</w:t>
      </w:r>
    </w:p>
    <w:p w14:paraId="3EA36E8F" w14:textId="42272669" w:rsidR="005E0770" w:rsidRPr="005E0770" w:rsidRDefault="005E0770" w:rsidP="000B1540">
      <w:pPr>
        <w:ind w:firstLineChars="200" w:firstLine="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ある。</w:t>
      </w:r>
    </w:p>
    <w:p w14:paraId="1ED53001" w14:textId="66200C7C" w:rsidR="005E0770" w:rsidRPr="005E0770" w:rsidRDefault="005E0770" w:rsidP="005E0770">
      <w:pPr>
        <w:ind w:firstLineChars="300" w:firstLine="720"/>
        <w:jc w:val="right"/>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（学習指導要領一部抜粋）</w:t>
      </w:r>
    </w:p>
    <w:p w14:paraId="50E804FC" w14:textId="5C6A7C73" w:rsidR="005E0770" w:rsidRDefault="005E0770" w:rsidP="005E0770">
      <w:pPr>
        <w:rPr>
          <w:rFonts w:ascii="BIZ UD明朝 Medium" w:eastAsia="BIZ UD明朝 Medium" w:hAnsi="BIZ UD明朝 Medium"/>
          <w:sz w:val="24"/>
          <w:szCs w:val="24"/>
        </w:rPr>
      </w:pPr>
    </w:p>
    <w:p w14:paraId="7DF6BA1B" w14:textId="72F94F00" w:rsidR="000B1540" w:rsidRPr="000B1540" w:rsidRDefault="005E0770" w:rsidP="008B0855">
      <w:pPr>
        <w:ind w:leftChars="100" w:left="690" w:hangingChars="200" w:hanging="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（９）生徒の人権を尊重した活動を行うこと。選手育成の意味で、体罰や暴言による指導は人権侵害であるため行ってはならない。</w:t>
      </w:r>
    </w:p>
    <w:p w14:paraId="46233FF9" w14:textId="22754880" w:rsidR="002C762E" w:rsidRPr="005E0770" w:rsidRDefault="005E0770" w:rsidP="008B0855">
      <w:pPr>
        <w:ind w:leftChars="100" w:left="690" w:hangingChars="200" w:hanging="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（10）過度な練習がスポーツ傷害、バーンアウト、精神の不安定などのリスクにつながること等を正しく理解し、休養等を与えつつ、適切な活動時間を設定すること。短時間で効果が</w:t>
      </w:r>
      <w:r w:rsidRPr="005E0770">
        <w:rPr>
          <w:rFonts w:ascii="BIZ UD明朝 Medium" w:eastAsia="BIZ UD明朝 Medium" w:hAnsi="BIZ UD明朝 Medium" w:hint="eastAsia"/>
          <w:sz w:val="24"/>
          <w:szCs w:val="24"/>
        </w:rPr>
        <w:lastRenderedPageBreak/>
        <w:t>得られる指導に努めること。</w:t>
      </w:r>
    </w:p>
    <w:p w14:paraId="073538FE" w14:textId="0F4A97E6" w:rsidR="005E0770" w:rsidRPr="005E0770" w:rsidRDefault="005E0770" w:rsidP="008B0855">
      <w:pPr>
        <w:ind w:leftChars="100" w:left="690" w:hangingChars="200" w:hanging="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（11</w:t>
      </w:r>
      <w:r w:rsidRPr="005E0770">
        <w:rPr>
          <w:rFonts w:ascii="BIZ UD明朝 Medium" w:eastAsia="BIZ UD明朝 Medium" w:hAnsi="BIZ UD明朝 Medium"/>
          <w:sz w:val="24"/>
          <w:szCs w:val="24"/>
        </w:rPr>
        <w:t>）成長期にある中学生がバランスの取れた生活を送ることができるよう「太子町立中学校部活動に関するガイドライン」（太子町教育委員会）に準じた活動日数</w:t>
      </w:r>
      <w:r w:rsidRPr="005E0770">
        <w:rPr>
          <w:rFonts w:ascii="BIZ UD明朝 Medium" w:eastAsia="BIZ UD明朝 Medium" w:hAnsi="BIZ UD明朝 Medium" w:hint="eastAsia"/>
          <w:sz w:val="24"/>
          <w:szCs w:val="24"/>
        </w:rPr>
        <w:t>、休養日ならびに</w:t>
      </w:r>
      <w:r w:rsidRPr="005E0770">
        <w:rPr>
          <w:rFonts w:ascii="BIZ UD明朝 Medium" w:eastAsia="BIZ UD明朝 Medium" w:hAnsi="BIZ UD明朝 Medium"/>
          <w:sz w:val="24"/>
          <w:szCs w:val="24"/>
        </w:rPr>
        <w:t>活動</w:t>
      </w:r>
      <w:r w:rsidRPr="005E0770">
        <w:rPr>
          <w:rFonts w:ascii="BIZ UD明朝 Medium" w:eastAsia="BIZ UD明朝 Medium" w:hAnsi="BIZ UD明朝 Medium" w:hint="eastAsia"/>
          <w:sz w:val="24"/>
          <w:szCs w:val="24"/>
        </w:rPr>
        <w:t>時間を設定すること。</w:t>
      </w:r>
    </w:p>
    <w:p w14:paraId="1FD82B7D" w14:textId="02EEA0E4" w:rsidR="005E0770" w:rsidRPr="005E0770" w:rsidRDefault="00BF40AA" w:rsidP="005E0770">
      <w:pPr>
        <w:rPr>
          <w:rFonts w:ascii="BIZ UD明朝 Medium" w:eastAsia="BIZ UD明朝 Medium" w:hAnsi="BIZ UD明朝 Medium"/>
          <w:sz w:val="24"/>
          <w:szCs w:val="24"/>
        </w:rPr>
      </w:pPr>
      <w:r w:rsidRPr="005E0770">
        <w:rPr>
          <w:rFonts w:ascii="BIZ UD明朝 Medium" w:eastAsia="BIZ UD明朝 Medium" w:hAnsi="BIZ UD明朝 Medium" w:hint="eastAsia"/>
          <w:noProof/>
          <w:sz w:val="24"/>
          <w:szCs w:val="24"/>
        </w:rPr>
        <mc:AlternateContent>
          <mc:Choice Requires="wps">
            <w:drawing>
              <wp:anchor distT="0" distB="0" distL="114300" distR="114300" simplePos="0" relativeHeight="251662336" behindDoc="0" locked="0" layoutInCell="1" allowOverlap="1" wp14:anchorId="4039B84A" wp14:editId="13C9AAAE">
                <wp:simplePos x="0" y="0"/>
                <wp:positionH relativeFrom="column">
                  <wp:posOffset>183515</wp:posOffset>
                </wp:positionH>
                <wp:positionV relativeFrom="paragraph">
                  <wp:posOffset>149225</wp:posOffset>
                </wp:positionV>
                <wp:extent cx="6276975" cy="2543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276975" cy="2543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7B607" id="正方形/長方形 3" o:spid="_x0000_s1026" style="position:absolute;left:0;text-align:left;margin-left:14.45pt;margin-top:11.75pt;width:494.25pt;height:20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" filled="f" strokecolor="windowText" strokeweight="1pt"/>
            </w:pict>
          </mc:Fallback>
        </mc:AlternateContent>
      </w:r>
    </w:p>
    <w:p w14:paraId="43090B43" w14:textId="6132E2A9" w:rsidR="005E0770" w:rsidRPr="005E0770" w:rsidRDefault="005E0770" w:rsidP="000B1540">
      <w:pPr>
        <w:ind w:firstLineChars="200" w:firstLine="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＜休養日及び活動時間の基準＞</w:t>
      </w:r>
    </w:p>
    <w:p w14:paraId="4D01F3AA" w14:textId="1395112D" w:rsidR="005E0770" w:rsidRPr="005E0770" w:rsidRDefault="005E0770" w:rsidP="005E0770">
      <w:pPr>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 xml:space="preserve">　</w:t>
      </w:r>
      <w:r w:rsidR="000B1540">
        <w:rPr>
          <w:rFonts w:ascii="BIZ UD明朝 Medium" w:eastAsia="BIZ UD明朝 Medium" w:hAnsi="BIZ UD明朝 Medium" w:hint="eastAsia"/>
          <w:sz w:val="24"/>
          <w:szCs w:val="24"/>
        </w:rPr>
        <w:t xml:space="preserve">　　</w:t>
      </w:r>
      <w:r w:rsidRPr="005E0770">
        <w:rPr>
          <w:rFonts w:ascii="BIZ UD明朝 Medium" w:eastAsia="BIZ UD明朝 Medium" w:hAnsi="BIZ UD明朝 Medium" w:hint="eastAsia"/>
          <w:sz w:val="24"/>
          <w:szCs w:val="24"/>
        </w:rPr>
        <w:t>・週２日以上（平日</w:t>
      </w:r>
      <w:r w:rsidRPr="005E0770">
        <w:rPr>
          <w:rFonts w:ascii="BIZ UD明朝 Medium" w:eastAsia="BIZ UD明朝 Medium" w:hAnsi="BIZ UD明朝 Medium"/>
          <w:sz w:val="24"/>
          <w:szCs w:val="24"/>
        </w:rPr>
        <w:t>1日以上、</w:t>
      </w:r>
      <w:r w:rsidRPr="005E0770">
        <w:rPr>
          <w:rFonts w:ascii="BIZ UD明朝 Medium" w:eastAsia="BIZ UD明朝 Medium" w:hAnsi="BIZ UD明朝 Medium" w:hint="eastAsia"/>
          <w:sz w:val="24"/>
          <w:szCs w:val="24"/>
        </w:rPr>
        <w:t>土日いずれか</w:t>
      </w:r>
      <w:r w:rsidRPr="005E0770">
        <w:rPr>
          <w:rFonts w:ascii="BIZ UD明朝 Medium" w:eastAsia="BIZ UD明朝 Medium" w:hAnsi="BIZ UD明朝 Medium"/>
          <w:sz w:val="24"/>
          <w:szCs w:val="24"/>
        </w:rPr>
        <w:t>1日以上）の休養日を設けること。</w:t>
      </w:r>
    </w:p>
    <w:p w14:paraId="1108D803" w14:textId="77777777" w:rsidR="000B1540" w:rsidRDefault="005E0770" w:rsidP="000B1540">
      <w:pPr>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 xml:space="preserve">　</w:t>
      </w:r>
      <w:r w:rsidR="000B1540">
        <w:rPr>
          <w:rFonts w:ascii="BIZ UD明朝 Medium" w:eastAsia="BIZ UD明朝 Medium" w:hAnsi="BIZ UD明朝 Medium" w:hint="eastAsia"/>
          <w:sz w:val="24"/>
          <w:szCs w:val="24"/>
        </w:rPr>
        <w:t xml:space="preserve">　　</w:t>
      </w:r>
      <w:r w:rsidRPr="005E0770">
        <w:rPr>
          <w:rFonts w:ascii="BIZ UD明朝 Medium" w:eastAsia="BIZ UD明朝 Medium" w:hAnsi="BIZ UD明朝 Medium" w:hint="eastAsia"/>
          <w:sz w:val="24"/>
          <w:szCs w:val="24"/>
        </w:rPr>
        <w:t>・活動時間は、長くとも平日では２時間程度、学校の休業日は３時間程度とし、短時間で、</w:t>
      </w:r>
    </w:p>
    <w:p w14:paraId="5ADDE1F0" w14:textId="016B6B87" w:rsidR="005E0770" w:rsidRPr="005E0770" w:rsidRDefault="005E0770" w:rsidP="000B1540">
      <w:pPr>
        <w:ind w:firstLineChars="300" w:firstLine="72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合理的かつ効率的・効果的な活動を行うこと。</w:t>
      </w:r>
    </w:p>
    <w:p w14:paraId="3D82E132" w14:textId="77777777" w:rsidR="000B1540" w:rsidRDefault="005E0770" w:rsidP="000B1540">
      <w:pPr>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 xml:space="preserve">　</w:t>
      </w:r>
      <w:r w:rsidR="000B1540">
        <w:rPr>
          <w:rFonts w:ascii="BIZ UD明朝 Medium" w:eastAsia="BIZ UD明朝 Medium" w:hAnsi="BIZ UD明朝 Medium" w:hint="eastAsia"/>
          <w:sz w:val="24"/>
          <w:szCs w:val="24"/>
        </w:rPr>
        <w:t xml:space="preserve">　　</w:t>
      </w:r>
      <w:r w:rsidRPr="005E0770">
        <w:rPr>
          <w:rFonts w:ascii="BIZ UD明朝 Medium" w:eastAsia="BIZ UD明朝 Medium" w:hAnsi="BIZ UD明朝 Medium" w:hint="eastAsia"/>
          <w:sz w:val="24"/>
          <w:szCs w:val="24"/>
        </w:rPr>
        <w:t>・休養日として設定した日に大会参加等で活動した場合は、休養日を他の日に振り替え、</w:t>
      </w:r>
    </w:p>
    <w:p w14:paraId="403F5E6F" w14:textId="7BFD3FBB" w:rsidR="005E0770" w:rsidRPr="005E0770" w:rsidRDefault="005E0770" w:rsidP="000B1540">
      <w:pPr>
        <w:ind w:firstLineChars="300" w:firstLine="72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休養日を確保すること。</w:t>
      </w:r>
    </w:p>
    <w:p w14:paraId="5A168E02" w14:textId="798BE2E2" w:rsidR="005E0770" w:rsidRPr="005E0770" w:rsidRDefault="005E0770" w:rsidP="005E0770">
      <w:pPr>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 xml:space="preserve">　</w:t>
      </w:r>
      <w:r w:rsidR="000B1540">
        <w:rPr>
          <w:rFonts w:ascii="BIZ UD明朝 Medium" w:eastAsia="BIZ UD明朝 Medium" w:hAnsi="BIZ UD明朝 Medium" w:hint="eastAsia"/>
          <w:sz w:val="24"/>
          <w:szCs w:val="24"/>
        </w:rPr>
        <w:t xml:space="preserve">　</w:t>
      </w:r>
      <w:r w:rsidR="00BF40AA">
        <w:rPr>
          <w:rFonts w:ascii="BIZ UD明朝 Medium" w:eastAsia="BIZ UD明朝 Medium" w:hAnsi="BIZ UD明朝 Medium" w:hint="eastAsia"/>
          <w:sz w:val="24"/>
          <w:szCs w:val="24"/>
        </w:rPr>
        <w:t xml:space="preserve">　</w:t>
      </w:r>
      <w:r w:rsidRPr="005E0770">
        <w:rPr>
          <w:rFonts w:ascii="BIZ UD明朝 Medium" w:eastAsia="BIZ UD明朝 Medium" w:hAnsi="BIZ UD明朝 Medium" w:hint="eastAsia"/>
          <w:sz w:val="24"/>
          <w:szCs w:val="24"/>
        </w:rPr>
        <w:t>・長期休業中の休養日の設定は、学期中に準じた扱いを行うこと。</w:t>
      </w:r>
    </w:p>
    <w:p w14:paraId="2E52B9B8" w14:textId="068BF2C3" w:rsidR="005E0770" w:rsidRPr="005E0770" w:rsidRDefault="005E0770" w:rsidP="005E0770">
      <w:pPr>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 xml:space="preserve">　</w:t>
      </w:r>
      <w:r w:rsidR="000B1540">
        <w:rPr>
          <w:rFonts w:ascii="BIZ UD明朝 Medium" w:eastAsia="BIZ UD明朝 Medium" w:hAnsi="BIZ UD明朝 Medium" w:hint="eastAsia"/>
          <w:sz w:val="24"/>
          <w:szCs w:val="24"/>
        </w:rPr>
        <w:t xml:space="preserve">　</w:t>
      </w:r>
      <w:r w:rsidR="00BF40AA">
        <w:rPr>
          <w:rFonts w:ascii="BIZ UD明朝 Medium" w:eastAsia="BIZ UD明朝 Medium" w:hAnsi="BIZ UD明朝 Medium" w:hint="eastAsia"/>
          <w:sz w:val="24"/>
          <w:szCs w:val="24"/>
        </w:rPr>
        <w:t xml:space="preserve">　</w:t>
      </w:r>
      <w:r w:rsidRPr="005E0770">
        <w:rPr>
          <w:rFonts w:ascii="BIZ UD明朝 Medium" w:eastAsia="BIZ UD明朝 Medium" w:hAnsi="BIZ UD明朝 Medium" w:hint="eastAsia"/>
          <w:sz w:val="24"/>
          <w:szCs w:val="24"/>
        </w:rPr>
        <w:t>・定期試験前の一定期間を休養日として設定すること。</w:t>
      </w:r>
    </w:p>
    <w:p w14:paraId="36AB9D43" w14:textId="37E65C14" w:rsidR="005E0770" w:rsidRPr="005E0770" w:rsidRDefault="005E0770" w:rsidP="005E0770">
      <w:pPr>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 xml:space="preserve">　</w:t>
      </w:r>
      <w:r w:rsidR="00BF40AA">
        <w:rPr>
          <w:rFonts w:ascii="BIZ UD明朝 Medium" w:eastAsia="BIZ UD明朝 Medium" w:hAnsi="BIZ UD明朝 Medium" w:hint="eastAsia"/>
          <w:sz w:val="24"/>
          <w:szCs w:val="24"/>
        </w:rPr>
        <w:t xml:space="preserve">　　</w:t>
      </w:r>
      <w:r w:rsidRPr="005E0770">
        <w:rPr>
          <w:rFonts w:ascii="BIZ UD明朝 Medium" w:eastAsia="BIZ UD明朝 Medium" w:hAnsi="BIZ UD明朝 Medium" w:hint="eastAsia"/>
          <w:sz w:val="24"/>
          <w:szCs w:val="24"/>
        </w:rPr>
        <w:t>・活動時間帯は、学校生活に支障がない時間帯を設定すること。</w:t>
      </w:r>
    </w:p>
    <w:p w14:paraId="70BCEFE0" w14:textId="77777777" w:rsidR="005E0770" w:rsidRPr="005E0770" w:rsidRDefault="005E0770" w:rsidP="005E0770">
      <w:pPr>
        <w:jc w:val="right"/>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（太子町立中学校部活動に関するガイドライン他）</w:t>
      </w:r>
    </w:p>
    <w:p w14:paraId="1B4B4ABB" w14:textId="77777777" w:rsidR="005E0770" w:rsidRPr="005E0770" w:rsidRDefault="005E0770" w:rsidP="005E0770">
      <w:pPr>
        <w:rPr>
          <w:rFonts w:ascii="BIZ UD明朝 Medium" w:eastAsia="BIZ UD明朝 Medium" w:hAnsi="BIZ UD明朝 Medium"/>
          <w:sz w:val="24"/>
          <w:szCs w:val="24"/>
        </w:rPr>
      </w:pPr>
    </w:p>
    <w:p w14:paraId="6C0E4609" w14:textId="0FE7886D" w:rsidR="005E0770" w:rsidRPr="005E0770" w:rsidRDefault="005E0770" w:rsidP="008B0855">
      <w:pPr>
        <w:ind w:leftChars="100" w:left="690" w:hangingChars="200" w:hanging="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（12</w:t>
      </w:r>
      <w:r w:rsidRPr="005E0770">
        <w:rPr>
          <w:rFonts w:ascii="BIZ UD明朝 Medium" w:eastAsia="BIZ UD明朝 Medium" w:hAnsi="BIZ UD明朝 Medium"/>
          <w:sz w:val="24"/>
          <w:szCs w:val="24"/>
        </w:rPr>
        <w:t>）生徒の発達段階や健康の状態、気温等の環境を考慮した指導内容や練習時間及び</w:t>
      </w:r>
      <w:r w:rsidRPr="005E0770">
        <w:rPr>
          <w:rFonts w:ascii="BIZ UD明朝 Medium" w:eastAsia="BIZ UD明朝 Medium" w:hAnsi="BIZ UD明朝 Medium" w:hint="eastAsia"/>
          <w:sz w:val="24"/>
          <w:szCs w:val="24"/>
        </w:rPr>
        <w:t>休息時間（水分補給等を含む）を設定すること。また、施設管理者と連携した用具や施設の点検、保護者や関係機関への緊急時の連絡体制の整備等を行うなど、生徒の安全確保に万全を期すこと。既存の学校施設以外の用具の用意等は各地域クラブで行うこと。</w:t>
      </w:r>
    </w:p>
    <w:p w14:paraId="3515402C" w14:textId="27CD7B75" w:rsidR="005E0770" w:rsidRPr="005E0770" w:rsidRDefault="005E0770" w:rsidP="008B0855">
      <w:pPr>
        <w:ind w:leftChars="100" w:left="690" w:hangingChars="200" w:hanging="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（13</w:t>
      </w:r>
      <w:r w:rsidRPr="005E0770">
        <w:rPr>
          <w:rFonts w:ascii="BIZ UD明朝 Medium" w:eastAsia="BIZ UD明朝 Medium" w:hAnsi="BIZ UD明朝 Medium"/>
          <w:sz w:val="24"/>
          <w:szCs w:val="24"/>
        </w:rPr>
        <w:t>）参加生徒</w:t>
      </w:r>
      <w:r w:rsidRPr="005E0770">
        <w:rPr>
          <w:rFonts w:ascii="BIZ UD明朝 Medium" w:eastAsia="BIZ UD明朝 Medium" w:hAnsi="BIZ UD明朝 Medium" w:hint="eastAsia"/>
          <w:sz w:val="24"/>
          <w:szCs w:val="24"/>
        </w:rPr>
        <w:t>や指導者</w:t>
      </w:r>
      <w:r w:rsidRPr="005E0770">
        <w:rPr>
          <w:rFonts w:ascii="BIZ UD明朝 Medium" w:eastAsia="BIZ UD明朝 Medium" w:hAnsi="BIZ UD明朝 Medium"/>
          <w:sz w:val="24"/>
          <w:szCs w:val="24"/>
        </w:rPr>
        <w:t>等に対して、</w:t>
      </w:r>
      <w:r w:rsidRPr="005E0770">
        <w:rPr>
          <w:rFonts w:ascii="BIZ UD明朝 Medium" w:eastAsia="BIZ UD明朝 Medium" w:hAnsi="BIZ UD明朝 Medium" w:hint="eastAsia"/>
          <w:sz w:val="24"/>
          <w:szCs w:val="24"/>
        </w:rPr>
        <w:t>怪我や事故の未然防止のための対策を講じること。また、万一</w:t>
      </w:r>
      <w:r w:rsidRPr="005E0770">
        <w:rPr>
          <w:rFonts w:ascii="BIZ UD明朝 Medium" w:eastAsia="BIZ UD明朝 Medium" w:hAnsi="BIZ UD明朝 Medium"/>
          <w:sz w:val="24"/>
          <w:szCs w:val="24"/>
        </w:rPr>
        <w:t>怪我や事故が生じても適切な補償が受けられるよう</w:t>
      </w:r>
      <w:r w:rsidRPr="005E0770">
        <w:rPr>
          <w:rFonts w:ascii="BIZ UD明朝 Medium" w:eastAsia="BIZ UD明朝 Medium" w:hAnsi="BIZ UD明朝 Medium" w:hint="eastAsia"/>
          <w:sz w:val="24"/>
          <w:szCs w:val="24"/>
        </w:rPr>
        <w:t>傷害保険や個人賠償責任保険に加入させること。年度途中で加入した生徒や指導者についても同様とすること。</w:t>
      </w:r>
    </w:p>
    <w:p w14:paraId="72D1F33C" w14:textId="2C4AE2E4" w:rsidR="005E0770" w:rsidRPr="005E0770" w:rsidRDefault="005E0770" w:rsidP="008B0855">
      <w:pPr>
        <w:ind w:leftChars="300" w:left="63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※傷害保険や個人賠償責任保険に加入することにより、生徒や指導者等の怪我や設備の</w:t>
      </w:r>
      <w:r w:rsidR="008B0855">
        <w:rPr>
          <w:rFonts w:ascii="BIZ UD明朝 Medium" w:eastAsia="BIZ UD明朝 Medium" w:hAnsi="BIZ UD明朝 Medium" w:hint="eastAsia"/>
          <w:sz w:val="24"/>
          <w:szCs w:val="24"/>
        </w:rPr>
        <w:t xml:space="preserve">　</w:t>
      </w:r>
      <w:r w:rsidRPr="005E0770">
        <w:rPr>
          <w:rFonts w:ascii="BIZ UD明朝 Medium" w:eastAsia="BIZ UD明朝 Medium" w:hAnsi="BIZ UD明朝 Medium" w:hint="eastAsia"/>
          <w:sz w:val="24"/>
          <w:szCs w:val="24"/>
        </w:rPr>
        <w:t>破損に対処することが可能となる場合が多い。</w:t>
      </w:r>
    </w:p>
    <w:p w14:paraId="3E90DFB0" w14:textId="1FF1C067" w:rsidR="005E0770" w:rsidRPr="000B1540" w:rsidRDefault="005E0770" w:rsidP="008B0855">
      <w:pPr>
        <w:ind w:leftChars="100" w:left="690" w:hangingChars="200" w:hanging="480"/>
        <w:rPr>
          <w:rFonts w:ascii="BIZ UD明朝 Medium" w:eastAsia="BIZ UD明朝 Medium" w:hAnsi="BIZ UD明朝 Medium"/>
          <w:sz w:val="24"/>
          <w:szCs w:val="24"/>
        </w:rPr>
      </w:pPr>
      <w:r w:rsidRPr="005E0770">
        <w:rPr>
          <w:rFonts w:ascii="BIZ UD明朝 Medium" w:eastAsia="BIZ UD明朝 Medium" w:hAnsi="BIZ UD明朝 Medium" w:hint="eastAsia"/>
          <w:sz w:val="24"/>
          <w:szCs w:val="24"/>
        </w:rPr>
        <w:t>（14）各地域クラブで起こった怪我や事故、人間関係のトラブル、生徒指導上の問題等に関しては、各地域クラブが責任を持って誠実に対応すること。また、生徒等の個人情報の取扱いは、規則（会則）に則り、十分に注意すること。</w:t>
      </w:r>
    </w:p>
    <w:p w14:paraId="1D74BFFF" w14:textId="186EFE78" w:rsidR="00AB593F" w:rsidRPr="00AB593F" w:rsidRDefault="00AC11C1" w:rsidP="008B0855">
      <w:pPr>
        <w:ind w:left="720" w:hangingChars="300" w:hanging="720"/>
        <w:rPr>
          <w:rFonts w:ascii="BIZ UD明朝 Medium" w:eastAsia="BIZ UD明朝 Medium" w:hAnsi="BIZ UD明朝 Medium"/>
          <w:sz w:val="24"/>
          <w:szCs w:val="28"/>
        </w:rPr>
      </w:pPr>
      <w:r w:rsidRPr="00AC11C1">
        <w:rPr>
          <w:rFonts w:ascii="BIZ UD明朝 Medium" w:eastAsia="BIZ UD明朝 Medium" w:hAnsi="BIZ UD明朝 Medium" w:hint="eastAsia"/>
          <w:sz w:val="24"/>
          <w:szCs w:val="28"/>
        </w:rPr>
        <w:t xml:space="preserve">　</w:t>
      </w:r>
      <w:r w:rsidR="00AB593F" w:rsidRPr="00AB593F">
        <w:rPr>
          <w:rFonts w:ascii="BIZ UD明朝 Medium" w:eastAsia="BIZ UD明朝 Medium" w:hAnsi="BIZ UD明朝 Medium" w:hint="eastAsia"/>
          <w:sz w:val="24"/>
          <w:szCs w:val="28"/>
        </w:rPr>
        <w:t>（</w:t>
      </w:r>
      <w:r w:rsidR="007E29C2">
        <w:rPr>
          <w:rFonts w:ascii="BIZ UD明朝 Medium" w:eastAsia="BIZ UD明朝 Medium" w:hAnsi="BIZ UD明朝 Medium" w:hint="eastAsia"/>
          <w:sz w:val="24"/>
          <w:szCs w:val="28"/>
        </w:rPr>
        <w:t>15</w:t>
      </w:r>
      <w:r w:rsidR="00AB593F" w:rsidRPr="00AB593F">
        <w:rPr>
          <w:rFonts w:ascii="BIZ UD明朝 Medium" w:eastAsia="BIZ UD明朝 Medium" w:hAnsi="BIZ UD明朝 Medium" w:hint="eastAsia"/>
          <w:sz w:val="24"/>
          <w:szCs w:val="28"/>
        </w:rPr>
        <w:t>）認定期間は、申請した日の属する年度を含む３年間とする。ただし、期間途中でも認定要件にあてはまらないと判断された場合は、認定を取り消されることを了承すること。</w:t>
      </w:r>
    </w:p>
    <w:p w14:paraId="21D265C4" w14:textId="45798BA0" w:rsidR="00AC11C1" w:rsidRDefault="00AB593F" w:rsidP="00AB593F">
      <w:pPr>
        <w:rPr>
          <w:rFonts w:ascii="BIZ UD明朝 Medium" w:eastAsia="BIZ UD明朝 Medium" w:hAnsi="BIZ UD明朝 Medium"/>
          <w:sz w:val="24"/>
          <w:szCs w:val="28"/>
        </w:rPr>
      </w:pPr>
      <w:r w:rsidRPr="00AB593F">
        <w:rPr>
          <w:rFonts w:ascii="BIZ UD明朝 Medium" w:eastAsia="BIZ UD明朝 Medium" w:hAnsi="BIZ UD明朝 Medium" w:hint="eastAsia"/>
          <w:sz w:val="24"/>
          <w:szCs w:val="28"/>
        </w:rPr>
        <w:t xml:space="preserve">　（</w:t>
      </w:r>
      <w:r w:rsidR="007E29C2">
        <w:rPr>
          <w:rFonts w:ascii="BIZ UD明朝 Medium" w:eastAsia="BIZ UD明朝 Medium" w:hAnsi="BIZ UD明朝 Medium" w:hint="eastAsia"/>
          <w:sz w:val="24"/>
          <w:szCs w:val="28"/>
        </w:rPr>
        <w:t>16</w:t>
      </w:r>
      <w:r w:rsidRPr="00AB593F">
        <w:rPr>
          <w:rFonts w:ascii="BIZ UD明朝 Medium" w:eastAsia="BIZ UD明朝 Medium" w:hAnsi="BIZ UD明朝 Medium" w:hint="eastAsia"/>
          <w:sz w:val="24"/>
          <w:szCs w:val="28"/>
        </w:rPr>
        <w:t>）本認定要件が変更された際は、変更内容を承認すること。</w:t>
      </w:r>
    </w:p>
    <w:p w14:paraId="06CA785B" w14:textId="62EE439A" w:rsidR="00AC11C1" w:rsidRPr="00743078" w:rsidRDefault="00743078" w:rsidP="007E29C2">
      <w:pPr>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p>
    <w:p w14:paraId="3609584B" w14:textId="386F2EE9" w:rsidR="00AC11C1" w:rsidRDefault="00AC11C1" w:rsidP="00AC11C1">
      <w:pPr>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上記要件を確認しました。太子町の認定規則に沿って活動することを了承します。</w:t>
      </w:r>
    </w:p>
    <w:p w14:paraId="1C6772E9" w14:textId="6968C8A7" w:rsidR="00AC11C1" w:rsidRDefault="00AC11C1" w:rsidP="00AC11C1">
      <w:pPr>
        <w:wordWrap w:val="0"/>
        <w:jc w:val="right"/>
        <w:rPr>
          <w:rFonts w:ascii="BIZ UD明朝 Medium" w:eastAsia="BIZ UD明朝 Medium" w:hAnsi="BIZ UD明朝 Medium"/>
          <w:sz w:val="24"/>
          <w:szCs w:val="28"/>
        </w:rPr>
      </w:pPr>
      <w:r>
        <w:rPr>
          <w:rFonts w:ascii="BIZ UD明朝 Medium" w:eastAsia="BIZ UD明朝 Medium" w:hAnsi="BIZ UD明朝 Medium" w:hint="eastAsia"/>
          <w:sz w:val="24"/>
          <w:szCs w:val="28"/>
        </w:rPr>
        <w:t>令和　　年　　月　　日</w:t>
      </w:r>
    </w:p>
    <w:p w14:paraId="73E69937" w14:textId="68AC2F72" w:rsidR="00AC11C1" w:rsidRPr="00AC11C1" w:rsidRDefault="00AC11C1" w:rsidP="00AC11C1">
      <w:pPr>
        <w:jc w:val="left"/>
        <w:rPr>
          <w:rFonts w:ascii="BIZ UD明朝 Medium" w:eastAsia="BIZ UD明朝 Medium" w:hAnsi="BIZ UD明朝 Medium"/>
          <w:sz w:val="24"/>
          <w:szCs w:val="28"/>
        </w:rPr>
      </w:pPr>
      <w:r>
        <w:rPr>
          <w:rFonts w:ascii="BIZ UD明朝 Medium" w:eastAsia="BIZ UD明朝 Medium" w:hAnsi="BIZ UD明朝 Medium" w:hint="eastAsia"/>
          <w:sz w:val="24"/>
          <w:szCs w:val="28"/>
        </w:rPr>
        <w:t xml:space="preserve">　　</w:t>
      </w:r>
      <w:r w:rsidRPr="005C2288">
        <w:rPr>
          <w:rFonts w:ascii="BIZ UD明朝 Medium" w:eastAsia="BIZ UD明朝 Medium" w:hAnsi="BIZ UD明朝 Medium" w:hint="eastAsia"/>
          <w:sz w:val="24"/>
          <w:szCs w:val="28"/>
        </w:rPr>
        <w:t>太子町教育委員会</w:t>
      </w:r>
      <w:r>
        <w:rPr>
          <w:rFonts w:ascii="BIZ UD明朝 Medium" w:eastAsia="BIZ UD明朝 Medium" w:hAnsi="BIZ UD明朝 Medium" w:hint="eastAsia"/>
          <w:sz w:val="24"/>
          <w:szCs w:val="28"/>
        </w:rPr>
        <w:t xml:space="preserve">　様</w:t>
      </w:r>
    </w:p>
    <w:p w14:paraId="1D3B1135" w14:textId="562886BE" w:rsidR="00BF40AA" w:rsidRPr="00BF40AA" w:rsidRDefault="00BF40AA" w:rsidP="00AC11C1">
      <w:pPr>
        <w:wordWrap w:val="0"/>
        <w:ind w:firstLineChars="100" w:firstLine="360"/>
        <w:jc w:val="right"/>
        <w:rPr>
          <w:rFonts w:ascii="BIZ UD明朝 Medium" w:eastAsia="BIZ UD明朝 Medium" w:hAnsi="BIZ UD明朝 Medium"/>
          <w:spacing w:val="60"/>
          <w:kern w:val="0"/>
          <w:sz w:val="24"/>
          <w:szCs w:val="24"/>
          <w:u w:val="single"/>
        </w:rPr>
      </w:pPr>
      <w:r>
        <w:rPr>
          <w:rFonts w:ascii="BIZ UD明朝 Medium" w:eastAsia="BIZ UD明朝 Medium" w:hAnsi="BIZ UD明朝 Medium" w:hint="eastAsia"/>
          <w:spacing w:val="60"/>
          <w:kern w:val="0"/>
          <w:sz w:val="24"/>
          <w:szCs w:val="24"/>
          <w:u w:val="single"/>
        </w:rPr>
        <w:t xml:space="preserve">団体名　</w:t>
      </w:r>
      <w:r w:rsidR="00CB406C">
        <w:rPr>
          <w:rFonts w:ascii="BIZ UD明朝 Medium" w:eastAsia="BIZ UD明朝 Medium" w:hAnsi="BIZ UD明朝 Medium" w:hint="eastAsia"/>
          <w:spacing w:val="60"/>
          <w:kern w:val="0"/>
          <w:sz w:val="2"/>
          <w:szCs w:val="2"/>
          <w:u w:val="single"/>
        </w:rPr>
        <w:t xml:space="preserve">　 　</w:t>
      </w:r>
      <w:r>
        <w:rPr>
          <w:rFonts w:ascii="BIZ UD明朝 Medium" w:eastAsia="BIZ UD明朝 Medium" w:hAnsi="BIZ UD明朝 Medium" w:hint="eastAsia"/>
          <w:spacing w:val="60"/>
          <w:kern w:val="0"/>
          <w:sz w:val="24"/>
          <w:szCs w:val="24"/>
          <w:u w:val="single"/>
        </w:rPr>
        <w:t xml:space="preserve">　　　　　　　</w:t>
      </w:r>
    </w:p>
    <w:p w14:paraId="0F96BE3A" w14:textId="7E0FD399" w:rsidR="00AC11C1" w:rsidRPr="00AC11C1" w:rsidRDefault="00AC11C1" w:rsidP="00BF40AA">
      <w:pPr>
        <w:ind w:firstLineChars="100" w:firstLine="240"/>
        <w:jc w:val="right"/>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代表者名　　　　　　　　　</w:t>
      </w:r>
      <w:r w:rsidR="00BF40AA">
        <w:rPr>
          <w:rFonts w:ascii="BIZ UD明朝 Medium" w:eastAsia="BIZ UD明朝 Medium" w:hAnsi="BIZ UD明朝 Medium" w:hint="eastAsia"/>
          <w:sz w:val="24"/>
          <w:szCs w:val="24"/>
          <w:u w:val="single"/>
        </w:rPr>
        <w:t xml:space="preserve"> </w:t>
      </w:r>
      <w:r w:rsidR="00BF40AA">
        <w:rPr>
          <w:rFonts w:ascii="BIZ UD明朝 Medium" w:eastAsia="BIZ UD明朝 Medium" w:hAnsi="BIZ UD明朝 Medium"/>
          <w:sz w:val="24"/>
          <w:szCs w:val="24"/>
          <w:u w:val="single"/>
        </w:rPr>
        <w:t xml:space="preserve">  </w:t>
      </w:r>
      <w:r>
        <w:rPr>
          <w:rFonts w:ascii="BIZ UD明朝 Medium" w:eastAsia="BIZ UD明朝 Medium" w:hAnsi="BIZ UD明朝 Medium" w:hint="eastAsia"/>
          <w:sz w:val="24"/>
          <w:szCs w:val="24"/>
          <w:u w:val="single"/>
        </w:rPr>
        <w:t xml:space="preserve">　　</w:t>
      </w:r>
      <w:r w:rsidR="00BF40AA">
        <w:rPr>
          <w:rFonts w:ascii="BIZ UD明朝 Medium" w:eastAsia="BIZ UD明朝 Medium" w:hAnsi="BIZ UD明朝 Medium" w:hint="eastAsia"/>
          <w:sz w:val="24"/>
          <w:szCs w:val="24"/>
          <w:u w:val="single"/>
        </w:rPr>
        <w:t xml:space="preserve"> </w:t>
      </w:r>
      <w:r w:rsidR="00830B3E" w:rsidRPr="00830B3E">
        <w:rPr>
          <w:rFonts w:ascii="BIZ UD明朝 Medium" w:eastAsia="BIZ UD明朝 Medium" w:hAnsi="BIZ UD明朝 Medium"/>
          <w:sz w:val="28"/>
          <w:szCs w:val="28"/>
          <w:u w:val="single"/>
        </w:rPr>
        <w:fldChar w:fldCharType="begin"/>
      </w:r>
      <w:r w:rsidR="00830B3E" w:rsidRPr="00830B3E">
        <w:rPr>
          <w:rFonts w:ascii="BIZ UD明朝 Medium" w:eastAsia="BIZ UD明朝 Medium" w:hAnsi="BIZ UD明朝 Medium"/>
          <w:sz w:val="28"/>
          <w:szCs w:val="28"/>
          <w:u w:val="single"/>
        </w:rPr>
        <w:instrText xml:space="preserve"> </w:instrText>
      </w:r>
      <w:r w:rsidR="00830B3E" w:rsidRPr="00830B3E">
        <w:rPr>
          <w:rFonts w:ascii="BIZ UD明朝 Medium" w:eastAsia="BIZ UD明朝 Medium" w:hAnsi="BIZ UD明朝 Medium" w:hint="eastAsia"/>
          <w:sz w:val="28"/>
          <w:szCs w:val="28"/>
          <w:u w:val="single"/>
        </w:rPr>
        <w:instrText>eq \o\ac(○,印)</w:instrText>
      </w:r>
      <w:r w:rsidR="00830B3E" w:rsidRPr="00830B3E">
        <w:rPr>
          <w:rFonts w:ascii="BIZ UD明朝 Medium" w:eastAsia="BIZ UD明朝 Medium" w:hAnsi="BIZ UD明朝 Medium"/>
          <w:sz w:val="28"/>
          <w:szCs w:val="28"/>
          <w:u w:val="single"/>
        </w:rPr>
        <w:fldChar w:fldCharType="end"/>
      </w:r>
    </w:p>
    <w:sectPr w:rsidR="00AC11C1" w:rsidRPr="00AC11C1" w:rsidSect="000B1540">
      <w:pgSz w:w="11906" w:h="16838" w:code="9"/>
      <w:pgMar w:top="851" w:right="851" w:bottom="851" w:left="85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FB50" w14:textId="77777777" w:rsidR="00907519" w:rsidRDefault="00907519" w:rsidP="006051E6">
      <w:r>
        <w:separator/>
      </w:r>
    </w:p>
  </w:endnote>
  <w:endnote w:type="continuationSeparator" w:id="0">
    <w:p w14:paraId="67E2B9DD" w14:textId="77777777" w:rsidR="00907519" w:rsidRDefault="00907519" w:rsidP="0060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C023" w14:textId="77777777" w:rsidR="00907519" w:rsidRDefault="00907519" w:rsidP="006051E6">
      <w:r>
        <w:separator/>
      </w:r>
    </w:p>
  </w:footnote>
  <w:footnote w:type="continuationSeparator" w:id="0">
    <w:p w14:paraId="65EED58A" w14:textId="77777777" w:rsidR="00907519" w:rsidRDefault="00907519" w:rsidP="00605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50C8"/>
    <w:multiLevelType w:val="hybridMultilevel"/>
    <w:tmpl w:val="7CF09B0C"/>
    <w:lvl w:ilvl="0" w:tplc="718692F0">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7D20FDE"/>
    <w:multiLevelType w:val="hybridMultilevel"/>
    <w:tmpl w:val="E33CF316"/>
    <w:lvl w:ilvl="0" w:tplc="A748FEF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C0E185E"/>
    <w:multiLevelType w:val="hybridMultilevel"/>
    <w:tmpl w:val="570834FE"/>
    <w:lvl w:ilvl="0" w:tplc="46FCB1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E76DBA"/>
    <w:multiLevelType w:val="hybridMultilevel"/>
    <w:tmpl w:val="B28075BC"/>
    <w:lvl w:ilvl="0" w:tplc="19C4C38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71F"/>
    <w:rsid w:val="000062CA"/>
    <w:rsid w:val="000B1540"/>
    <w:rsid w:val="000C0244"/>
    <w:rsid w:val="000C462E"/>
    <w:rsid w:val="00134174"/>
    <w:rsid w:val="0014491C"/>
    <w:rsid w:val="00181548"/>
    <w:rsid w:val="001C7DB2"/>
    <w:rsid w:val="001E75C0"/>
    <w:rsid w:val="002008A9"/>
    <w:rsid w:val="002C762E"/>
    <w:rsid w:val="00366D54"/>
    <w:rsid w:val="003D740F"/>
    <w:rsid w:val="00431C8C"/>
    <w:rsid w:val="00450C6B"/>
    <w:rsid w:val="00476F3D"/>
    <w:rsid w:val="004830C5"/>
    <w:rsid w:val="004A0690"/>
    <w:rsid w:val="004A474C"/>
    <w:rsid w:val="004C7508"/>
    <w:rsid w:val="00511F9C"/>
    <w:rsid w:val="00541542"/>
    <w:rsid w:val="00562B9F"/>
    <w:rsid w:val="005877B5"/>
    <w:rsid w:val="005C2288"/>
    <w:rsid w:val="005E0770"/>
    <w:rsid w:val="006051E6"/>
    <w:rsid w:val="00665C61"/>
    <w:rsid w:val="006D0C12"/>
    <w:rsid w:val="006E6CF1"/>
    <w:rsid w:val="006F3BFE"/>
    <w:rsid w:val="0071355F"/>
    <w:rsid w:val="00743078"/>
    <w:rsid w:val="007719EE"/>
    <w:rsid w:val="0078418E"/>
    <w:rsid w:val="007E29C2"/>
    <w:rsid w:val="0081471F"/>
    <w:rsid w:val="00823CCD"/>
    <w:rsid w:val="00830B3E"/>
    <w:rsid w:val="00833498"/>
    <w:rsid w:val="008B0855"/>
    <w:rsid w:val="008D7002"/>
    <w:rsid w:val="00907519"/>
    <w:rsid w:val="00992BE8"/>
    <w:rsid w:val="00A12E39"/>
    <w:rsid w:val="00A15C54"/>
    <w:rsid w:val="00A51370"/>
    <w:rsid w:val="00A53431"/>
    <w:rsid w:val="00A71C8E"/>
    <w:rsid w:val="00A77135"/>
    <w:rsid w:val="00A876A0"/>
    <w:rsid w:val="00AB593F"/>
    <w:rsid w:val="00AC11C1"/>
    <w:rsid w:val="00AC1CB8"/>
    <w:rsid w:val="00B26927"/>
    <w:rsid w:val="00B72BDA"/>
    <w:rsid w:val="00BB2AC1"/>
    <w:rsid w:val="00BB4BAA"/>
    <w:rsid w:val="00BD44B5"/>
    <w:rsid w:val="00BE3938"/>
    <w:rsid w:val="00BF40AA"/>
    <w:rsid w:val="00BF588F"/>
    <w:rsid w:val="00C57133"/>
    <w:rsid w:val="00CA5094"/>
    <w:rsid w:val="00CB406C"/>
    <w:rsid w:val="00CB69B5"/>
    <w:rsid w:val="00CC32F6"/>
    <w:rsid w:val="00CE5E82"/>
    <w:rsid w:val="00D80A42"/>
    <w:rsid w:val="00D97F70"/>
    <w:rsid w:val="00DA6167"/>
    <w:rsid w:val="00E40BE4"/>
    <w:rsid w:val="00E46434"/>
    <w:rsid w:val="00EA5736"/>
    <w:rsid w:val="00EB4663"/>
    <w:rsid w:val="00ED28B3"/>
    <w:rsid w:val="00F57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8F96E5"/>
  <w15:chartTrackingRefBased/>
  <w15:docId w15:val="{61550B2B-1FF9-4ECE-BC72-483D2E88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1E6"/>
    <w:pPr>
      <w:tabs>
        <w:tab w:val="center" w:pos="4252"/>
        <w:tab w:val="right" w:pos="8504"/>
      </w:tabs>
      <w:snapToGrid w:val="0"/>
    </w:pPr>
  </w:style>
  <w:style w:type="character" w:customStyle="1" w:styleId="a4">
    <w:name w:val="ヘッダー (文字)"/>
    <w:basedOn w:val="a0"/>
    <w:link w:val="a3"/>
    <w:uiPriority w:val="99"/>
    <w:rsid w:val="006051E6"/>
  </w:style>
  <w:style w:type="paragraph" w:styleId="a5">
    <w:name w:val="footer"/>
    <w:basedOn w:val="a"/>
    <w:link w:val="a6"/>
    <w:uiPriority w:val="99"/>
    <w:unhideWhenUsed/>
    <w:rsid w:val="006051E6"/>
    <w:pPr>
      <w:tabs>
        <w:tab w:val="center" w:pos="4252"/>
        <w:tab w:val="right" w:pos="8504"/>
      </w:tabs>
      <w:snapToGrid w:val="0"/>
    </w:pPr>
  </w:style>
  <w:style w:type="character" w:customStyle="1" w:styleId="a6">
    <w:name w:val="フッター (文字)"/>
    <w:basedOn w:val="a0"/>
    <w:link w:val="a5"/>
    <w:uiPriority w:val="99"/>
    <w:rsid w:val="006051E6"/>
  </w:style>
  <w:style w:type="paragraph" w:styleId="a7">
    <w:name w:val="List Paragraph"/>
    <w:basedOn w:val="a"/>
    <w:uiPriority w:val="34"/>
    <w:qFormat/>
    <w:rsid w:val="00BE3938"/>
    <w:pPr>
      <w:ind w:leftChars="400" w:left="840"/>
    </w:pPr>
  </w:style>
  <w:style w:type="table" w:styleId="a8">
    <w:name w:val="Table Grid"/>
    <w:basedOn w:val="a1"/>
    <w:uiPriority w:val="39"/>
    <w:rsid w:val="006F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71C8E"/>
    <w:pPr>
      <w:jc w:val="center"/>
    </w:pPr>
    <w:rPr>
      <w:rFonts w:ascii="BIZ UD明朝 Medium" w:eastAsia="BIZ UD明朝 Medium" w:hAnsi="BIZ UD明朝 Medium"/>
      <w:sz w:val="24"/>
      <w:szCs w:val="24"/>
    </w:rPr>
  </w:style>
  <w:style w:type="character" w:customStyle="1" w:styleId="aa">
    <w:name w:val="記 (文字)"/>
    <w:basedOn w:val="a0"/>
    <w:link w:val="a9"/>
    <w:uiPriority w:val="99"/>
    <w:rsid w:val="00A71C8E"/>
    <w:rPr>
      <w:rFonts w:ascii="BIZ UD明朝 Medium" w:eastAsia="BIZ UD明朝 Medium" w:hAnsi="BIZ UD明朝 Medium"/>
      <w:sz w:val="24"/>
      <w:szCs w:val="24"/>
    </w:rPr>
  </w:style>
  <w:style w:type="paragraph" w:styleId="ab">
    <w:name w:val="Closing"/>
    <w:basedOn w:val="a"/>
    <w:link w:val="ac"/>
    <w:uiPriority w:val="99"/>
    <w:unhideWhenUsed/>
    <w:rsid w:val="00A71C8E"/>
    <w:pPr>
      <w:jc w:val="right"/>
    </w:pPr>
    <w:rPr>
      <w:rFonts w:ascii="BIZ UD明朝 Medium" w:eastAsia="BIZ UD明朝 Medium" w:hAnsi="BIZ UD明朝 Medium"/>
      <w:sz w:val="24"/>
      <w:szCs w:val="24"/>
    </w:rPr>
  </w:style>
  <w:style w:type="character" w:customStyle="1" w:styleId="ac">
    <w:name w:val="結語 (文字)"/>
    <w:basedOn w:val="a0"/>
    <w:link w:val="ab"/>
    <w:uiPriority w:val="99"/>
    <w:rsid w:val="00A71C8E"/>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健佑</dc:creator>
  <cp:keywords/>
  <dc:description/>
  <cp:lastModifiedBy>德留 辰彦</cp:lastModifiedBy>
  <cp:revision>5</cp:revision>
  <cp:lastPrinted>2024-05-16T06:13:00Z</cp:lastPrinted>
  <dcterms:created xsi:type="dcterms:W3CDTF">2025-03-07T04:16:00Z</dcterms:created>
  <dcterms:modified xsi:type="dcterms:W3CDTF">2025-03-12T00:09:00Z</dcterms:modified>
</cp:coreProperties>
</file>