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AF" w:rsidRPr="00B872C9" w:rsidRDefault="00C85E32" w:rsidP="004945AF">
      <w:pPr>
        <w:widowControl/>
        <w:autoSpaceDE w:val="0"/>
        <w:autoSpaceDN w:val="0"/>
        <w:adjustRightInd w:val="0"/>
        <w:jc w:val="left"/>
        <w:rPr>
          <w:rFonts w:hAnsi="ＭＳ 明朝" w:cs="MS-PMincho"/>
          <w:kern w:val="0"/>
          <w:szCs w:val="21"/>
          <w:lang w:eastAsia="zh-TW"/>
        </w:rPr>
      </w:pPr>
      <w:bookmarkStart w:id="0" w:name="_GoBack"/>
      <w:bookmarkEnd w:id="0"/>
      <w:r w:rsidRPr="00B872C9">
        <w:rPr>
          <w:rFonts w:hAnsi="ＭＳ 明朝" w:cs="MS-PMincho" w:hint="eastAsia"/>
          <w:kern w:val="0"/>
          <w:szCs w:val="21"/>
        </w:rPr>
        <w:t>様式第</w:t>
      </w:r>
      <w:r w:rsidRPr="00B872C9">
        <w:rPr>
          <w:rFonts w:hAnsi="ＭＳ 明朝" w:cs="MS-PMincho"/>
          <w:kern w:val="0"/>
          <w:szCs w:val="21"/>
        </w:rPr>
        <w:t>14</w:t>
      </w:r>
      <w:r w:rsidRPr="00B872C9">
        <w:rPr>
          <w:rFonts w:hAnsi="ＭＳ 明朝" w:cs="MS-PMincho" w:hint="eastAsia"/>
          <w:kern w:val="0"/>
          <w:szCs w:val="21"/>
        </w:rPr>
        <w:t>号（第</w:t>
      </w:r>
      <w:r w:rsidRPr="00B872C9">
        <w:rPr>
          <w:rFonts w:hAnsi="ＭＳ 明朝" w:cs="MS-PMincho"/>
          <w:kern w:val="0"/>
          <w:szCs w:val="21"/>
        </w:rPr>
        <w:t>12</w:t>
      </w:r>
      <w:r w:rsidRPr="00B872C9">
        <w:rPr>
          <w:rFonts w:hAnsi="ＭＳ 明朝" w:cs="MS-PMincho" w:hint="eastAsia"/>
          <w:kern w:val="0"/>
          <w:szCs w:val="21"/>
        </w:rPr>
        <w:t>条関係）</w:t>
      </w:r>
    </w:p>
    <w:p w:rsidR="004945AF" w:rsidRPr="00B872C9" w:rsidRDefault="004945AF" w:rsidP="004945AF">
      <w:pPr>
        <w:widowControl/>
        <w:autoSpaceDE w:val="0"/>
        <w:autoSpaceDN w:val="0"/>
        <w:adjustRightInd w:val="0"/>
        <w:jc w:val="center"/>
        <w:rPr>
          <w:rFonts w:hAnsi="ＭＳ 明朝" w:cs="MS-PMincho"/>
          <w:kern w:val="0"/>
          <w:szCs w:val="21"/>
          <w:lang w:eastAsia="zh-TW"/>
        </w:rPr>
      </w:pPr>
      <w:r w:rsidRPr="00B872C9">
        <w:rPr>
          <w:rFonts w:hAnsi="ＭＳ 明朝" w:cs="MS-PMincho" w:hint="eastAsia"/>
          <w:kern w:val="0"/>
          <w:szCs w:val="21"/>
          <w:lang w:eastAsia="zh-TW"/>
        </w:rPr>
        <w:t>誓</w:t>
      </w:r>
      <w:r w:rsidRPr="00B872C9">
        <w:rPr>
          <w:rFonts w:hAnsi="ＭＳ 明朝" w:cs="MS-PMincho"/>
          <w:kern w:val="0"/>
          <w:szCs w:val="21"/>
          <w:lang w:eastAsia="zh-TW"/>
        </w:rPr>
        <w:t xml:space="preserve"> </w:t>
      </w:r>
      <w:r w:rsidRPr="00B872C9">
        <w:rPr>
          <w:rFonts w:hAnsi="ＭＳ 明朝" w:cs="MS-PMincho" w:hint="eastAsia"/>
          <w:kern w:val="0"/>
          <w:szCs w:val="21"/>
          <w:lang w:eastAsia="zh-TW"/>
        </w:rPr>
        <w:t xml:space="preserve">　約</w:t>
      </w:r>
      <w:r w:rsidRPr="00B872C9">
        <w:rPr>
          <w:rFonts w:hAnsi="ＭＳ 明朝" w:cs="MS-PMincho"/>
          <w:kern w:val="0"/>
          <w:szCs w:val="21"/>
          <w:lang w:eastAsia="zh-TW"/>
        </w:rPr>
        <w:t xml:space="preserve"> </w:t>
      </w:r>
      <w:r w:rsidRPr="00B872C9">
        <w:rPr>
          <w:rFonts w:hAnsi="ＭＳ 明朝" w:cs="MS-PMincho" w:hint="eastAsia"/>
          <w:kern w:val="0"/>
          <w:szCs w:val="21"/>
          <w:lang w:eastAsia="zh-TW"/>
        </w:rPr>
        <w:t xml:space="preserve">　書</w:t>
      </w:r>
    </w:p>
    <w:p w:rsidR="004945AF" w:rsidRPr="00B872C9" w:rsidRDefault="004945AF" w:rsidP="004945AF">
      <w:pPr>
        <w:widowControl/>
        <w:autoSpaceDE w:val="0"/>
        <w:autoSpaceDN w:val="0"/>
        <w:adjustRightInd w:val="0"/>
        <w:jc w:val="left"/>
        <w:rPr>
          <w:rFonts w:hAnsi="ＭＳ 明朝" w:cs="MS-PMincho"/>
          <w:kern w:val="0"/>
          <w:szCs w:val="21"/>
          <w:lang w:eastAsia="zh-TW"/>
        </w:rPr>
      </w:pPr>
    </w:p>
    <w:p w:rsidR="004945AF" w:rsidRPr="00B872C9" w:rsidRDefault="00A15F4E" w:rsidP="004945AF">
      <w:pPr>
        <w:widowControl/>
        <w:autoSpaceDE w:val="0"/>
        <w:autoSpaceDN w:val="0"/>
        <w:adjustRightInd w:val="0"/>
        <w:jc w:val="left"/>
        <w:rPr>
          <w:rFonts w:hAnsi="ＭＳ 明朝" w:cs="MS-PMincho"/>
          <w:kern w:val="0"/>
          <w:szCs w:val="21"/>
        </w:rPr>
      </w:pPr>
      <w:r w:rsidRPr="00B872C9">
        <w:rPr>
          <w:rFonts w:hAnsi="ＭＳ 明朝" w:cs="MS-PMincho" w:hint="eastAsia"/>
          <w:kern w:val="0"/>
          <w:szCs w:val="21"/>
        </w:rPr>
        <w:t>太子町</w:t>
      </w:r>
      <w:r w:rsidR="004945AF" w:rsidRPr="00B872C9">
        <w:rPr>
          <w:rFonts w:hAnsi="ＭＳ 明朝" w:cs="MS-PMincho" w:hint="eastAsia"/>
          <w:kern w:val="0"/>
          <w:szCs w:val="21"/>
        </w:rPr>
        <w:t>長　　様</w:t>
      </w:r>
    </w:p>
    <w:p w:rsidR="004945AF" w:rsidRPr="00B872C9" w:rsidRDefault="004945AF" w:rsidP="004945AF">
      <w:pPr>
        <w:widowControl/>
        <w:autoSpaceDE w:val="0"/>
        <w:autoSpaceDN w:val="0"/>
        <w:adjustRightInd w:val="0"/>
        <w:jc w:val="left"/>
        <w:rPr>
          <w:rFonts w:hAnsi="ＭＳ 明朝" w:cs="MS-PMincho"/>
          <w:kern w:val="0"/>
          <w:szCs w:val="21"/>
        </w:rPr>
      </w:pPr>
    </w:p>
    <w:p w:rsidR="004945AF" w:rsidRPr="00B872C9" w:rsidRDefault="004945AF" w:rsidP="008141DB">
      <w:pPr>
        <w:widowControl/>
        <w:autoSpaceDE w:val="0"/>
        <w:autoSpaceDN w:val="0"/>
        <w:adjustRightInd w:val="0"/>
        <w:ind w:firstLineChars="100" w:firstLine="210"/>
        <w:jc w:val="left"/>
        <w:rPr>
          <w:rFonts w:hAnsi="ＭＳ 明朝" w:cs="MS-PMincho"/>
          <w:kern w:val="0"/>
          <w:szCs w:val="21"/>
        </w:rPr>
      </w:pPr>
      <w:r w:rsidRPr="00B872C9">
        <w:rPr>
          <w:rFonts w:hAnsi="ＭＳ 明朝" w:cs="MS-PMincho" w:hint="eastAsia"/>
          <w:kern w:val="0"/>
          <w:szCs w:val="21"/>
        </w:rPr>
        <w:t>私は、空き家</w:t>
      </w:r>
      <w:r w:rsidR="00A15F4E" w:rsidRPr="00B872C9">
        <w:rPr>
          <w:rFonts w:hAnsi="ＭＳ 明朝" w:cs="MS-PMincho" w:hint="eastAsia"/>
          <w:kern w:val="0"/>
          <w:szCs w:val="21"/>
        </w:rPr>
        <w:t>・空き地</w:t>
      </w:r>
      <w:r w:rsidRPr="00B872C9">
        <w:rPr>
          <w:rFonts w:hAnsi="ＭＳ 明朝" w:cs="MS-PMincho" w:hint="eastAsia"/>
          <w:kern w:val="0"/>
          <w:szCs w:val="21"/>
        </w:rPr>
        <w:t>バンクの利用</w:t>
      </w:r>
      <w:r w:rsidR="00E06951" w:rsidRPr="00B872C9">
        <w:rPr>
          <w:rFonts w:hAnsi="ＭＳ 明朝" w:cs="MS-PMincho" w:hint="eastAsia"/>
          <w:kern w:val="0"/>
          <w:szCs w:val="21"/>
        </w:rPr>
        <w:t>申出</w:t>
      </w:r>
      <w:r w:rsidRPr="00B872C9">
        <w:rPr>
          <w:rFonts w:hAnsi="ＭＳ 明朝" w:cs="MS-PMincho" w:hint="eastAsia"/>
          <w:kern w:val="0"/>
          <w:szCs w:val="21"/>
        </w:rPr>
        <w:t>に当たり、以下の事項を遵守することを誓約します。</w:t>
      </w:r>
    </w:p>
    <w:p w:rsidR="004945AF" w:rsidRPr="00B872C9" w:rsidRDefault="004945AF" w:rsidP="004945AF">
      <w:pPr>
        <w:widowControl/>
        <w:autoSpaceDE w:val="0"/>
        <w:autoSpaceDN w:val="0"/>
        <w:adjustRightInd w:val="0"/>
        <w:jc w:val="left"/>
        <w:rPr>
          <w:rFonts w:hAnsi="ＭＳ 明朝" w:cs="MS-PMincho"/>
          <w:kern w:val="0"/>
          <w:szCs w:val="21"/>
        </w:rPr>
      </w:pPr>
    </w:p>
    <w:p w:rsidR="001D7E3E" w:rsidRPr="00B872C9" w:rsidRDefault="00A15F4E" w:rsidP="001D7E3E">
      <w:pPr>
        <w:widowControl/>
        <w:autoSpaceDE w:val="0"/>
        <w:autoSpaceDN w:val="0"/>
        <w:adjustRightInd w:val="0"/>
        <w:ind w:left="210" w:hangingChars="100" w:hanging="210"/>
        <w:jc w:val="left"/>
        <w:rPr>
          <w:rFonts w:hAnsi="ＭＳ 明朝" w:cs="MS-PMincho" w:hint="eastAsia"/>
          <w:kern w:val="0"/>
          <w:szCs w:val="21"/>
        </w:rPr>
      </w:pPr>
      <w:r w:rsidRPr="00B872C9">
        <w:rPr>
          <w:rFonts w:hAnsi="ＭＳ 明朝" w:cs="MS-PMincho" w:hint="eastAsia"/>
          <w:kern w:val="0"/>
          <w:szCs w:val="21"/>
        </w:rPr>
        <w:t>１　太子町空き家・空き地バンク設置</w:t>
      </w:r>
      <w:r w:rsidR="0008417C" w:rsidRPr="00B872C9">
        <w:rPr>
          <w:rFonts w:hAnsi="ＭＳ 明朝" w:cs="MS-PMincho" w:hint="eastAsia"/>
          <w:kern w:val="0"/>
          <w:szCs w:val="21"/>
        </w:rPr>
        <w:t>要綱（以下「要綱」という。）に定める制度の目的</w:t>
      </w:r>
      <w:r w:rsidR="004945AF" w:rsidRPr="00B872C9">
        <w:rPr>
          <w:rFonts w:hAnsi="ＭＳ 明朝" w:cs="MS-PMincho" w:hint="eastAsia"/>
          <w:kern w:val="0"/>
          <w:szCs w:val="21"/>
        </w:rPr>
        <w:t>等を理解した</w:t>
      </w:r>
      <w:r w:rsidR="00BB3A1C" w:rsidRPr="00B872C9">
        <w:rPr>
          <w:rFonts w:hAnsi="ＭＳ 明朝" w:cs="MS-PMincho" w:hint="eastAsia"/>
          <w:kern w:val="0"/>
          <w:szCs w:val="21"/>
        </w:rPr>
        <w:t>上で</w:t>
      </w:r>
      <w:r w:rsidR="004945AF" w:rsidRPr="00B872C9">
        <w:rPr>
          <w:rFonts w:hAnsi="ＭＳ 明朝" w:cs="MS-PMincho" w:hint="eastAsia"/>
          <w:kern w:val="0"/>
          <w:szCs w:val="21"/>
        </w:rPr>
        <w:t>、</w:t>
      </w:r>
      <w:r w:rsidR="00E06951" w:rsidRPr="00B872C9">
        <w:rPr>
          <w:rFonts w:hAnsi="ＭＳ 明朝" w:cs="MS-PMincho" w:hint="eastAsia"/>
          <w:kern w:val="0"/>
          <w:szCs w:val="21"/>
        </w:rPr>
        <w:t>申出</w:t>
      </w:r>
      <w:r w:rsidR="004945AF" w:rsidRPr="00B872C9">
        <w:rPr>
          <w:rFonts w:hAnsi="ＭＳ 明朝" w:cs="MS-PMincho" w:hint="eastAsia"/>
          <w:kern w:val="0"/>
          <w:szCs w:val="21"/>
        </w:rPr>
        <w:t>を行います。</w:t>
      </w:r>
    </w:p>
    <w:p w:rsidR="001D7E3E" w:rsidRPr="001D7E3E" w:rsidRDefault="001D7E3E" w:rsidP="001D7E3E">
      <w:pPr>
        <w:widowControl/>
        <w:autoSpaceDE w:val="0"/>
        <w:autoSpaceDN w:val="0"/>
        <w:adjustRightInd w:val="0"/>
        <w:ind w:left="210" w:hangingChars="100" w:hanging="210"/>
        <w:jc w:val="left"/>
        <w:rPr>
          <w:rFonts w:hAnsi="ＭＳ 明朝" w:cs="MS-PMincho" w:hint="eastAsia"/>
          <w:kern w:val="0"/>
          <w:szCs w:val="21"/>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318770</wp:posOffset>
                </wp:positionV>
                <wp:extent cx="6165850" cy="1472565"/>
                <wp:effectExtent l="0" t="0" r="2540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72565"/>
                        </a:xfrm>
                        <a:prstGeom prst="rect">
                          <a:avLst/>
                        </a:prstGeom>
                        <a:solidFill>
                          <a:srgbClr val="FFFFFF"/>
                        </a:solidFill>
                        <a:ln w="9525">
                          <a:solidFill>
                            <a:srgbClr val="000000"/>
                          </a:solidFill>
                          <a:miter lim="800000"/>
                          <a:headEnd/>
                          <a:tailEnd/>
                        </a:ln>
                      </wps:spPr>
                      <wps:txbx>
                        <w:txbxContent>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（空き家・空き地バンク利用の申出要件）</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第</w:t>
                            </w:r>
                            <w:r w:rsidRPr="001D7E3E">
                              <w:rPr>
                                <w:rFonts w:hAnsi="ＭＳ 明朝" w:cs="MS-PMincho"/>
                                <w:kern w:val="0"/>
                                <w:sz w:val="14"/>
                                <w:szCs w:val="14"/>
                              </w:rPr>
                              <w:t>13</w:t>
                            </w:r>
                            <w:r w:rsidRPr="001D7E3E">
                              <w:rPr>
                                <w:rFonts w:hAnsi="ＭＳ 明朝" w:cs="MS-PMincho" w:hint="eastAsia"/>
                                <w:kern w:val="0"/>
                                <w:sz w:val="14"/>
                                <w:szCs w:val="14"/>
                              </w:rPr>
                              <w:t>条　空き家・空き地バンクを利用しようとする者は、次の各号のいずれかの要件を満たし、かつ暴力団等でない者でなければならない。</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⑴　空き家に居住若しくは定期的に滞在し、又は空き地に住宅を建築して居住若しくは定期的に滞在し、若しくは空き地に店舗・事務所等を建築することが期待でき、かつ地域住民と協調して生活ができると期待できる者</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⑵　住み替えにより住環境の改善を図ろうとし、地域住民と協調して生活ができると期待できる者</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⑶　その他町長が適当と認めること。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5.1pt;width:485.5pt;height:115.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">
                <v:textbox style="mso-fit-shape-to-text:t">
                  <w:txbxContent>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（空き家・空き地バンク利用の申出要件）</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第</w:t>
                      </w:r>
                      <w:r w:rsidRPr="001D7E3E">
                        <w:rPr>
                          <w:rFonts w:hAnsi="ＭＳ 明朝" w:cs="MS-PMincho"/>
                          <w:kern w:val="0"/>
                          <w:sz w:val="14"/>
                          <w:szCs w:val="14"/>
                        </w:rPr>
                        <w:t>13</w:t>
                      </w:r>
                      <w:r w:rsidRPr="001D7E3E">
                        <w:rPr>
                          <w:rFonts w:hAnsi="ＭＳ 明朝" w:cs="MS-PMincho" w:hint="eastAsia"/>
                          <w:kern w:val="0"/>
                          <w:sz w:val="14"/>
                          <w:szCs w:val="14"/>
                        </w:rPr>
                        <w:t>条　空き家・空き地バンクを利用しようとする者は、次の各号のいずれかの要件を満たし、かつ暴力団等でない者でなければならない。</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⑴　空き家に居住若しくは定期的に滞在し、又は空き地に住宅を建築して居住若しくは定期的に滞在し、若しくは空き地に店舗・事務所等を建築することが期待でき、かつ地域住民と協調して生活ができると期待できる者</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⑵　住み替えにより住環境の改善を図ろうとし、地域住民と協調して生活ができると期待できる者</w:t>
                      </w:r>
                    </w:p>
                    <w:p w:rsidR="00EE34AF" w:rsidRPr="001D7E3E" w:rsidRDefault="00EE34AF" w:rsidP="00EE34AF">
                      <w:pPr>
                        <w:widowControl/>
                        <w:autoSpaceDE w:val="0"/>
                        <w:autoSpaceDN w:val="0"/>
                        <w:adjustRightInd w:val="0"/>
                        <w:spacing w:line="240" w:lineRule="atLeast"/>
                        <w:jc w:val="left"/>
                        <w:rPr>
                          <w:rFonts w:hAnsi="ＭＳ 明朝" w:cs="MS-PMincho"/>
                          <w:kern w:val="0"/>
                          <w:sz w:val="14"/>
                          <w:szCs w:val="14"/>
                        </w:rPr>
                      </w:pPr>
                      <w:r w:rsidRPr="001D7E3E">
                        <w:rPr>
                          <w:rFonts w:hAnsi="ＭＳ 明朝" w:cs="MS-PMincho" w:hint="eastAsia"/>
                          <w:kern w:val="0"/>
                          <w:sz w:val="14"/>
                          <w:szCs w:val="14"/>
                        </w:rPr>
                        <w:t>⑶　その他町長が適当と認めること。</w:t>
                      </w:r>
                    </w:p>
                  </w:txbxContent>
                </v:textbox>
                <w10:wrap type="square" anchorx="margin"/>
              </v:shape>
            </w:pict>
          </mc:Fallback>
        </mc:AlternateContent>
      </w:r>
      <w:r w:rsidR="004945AF" w:rsidRPr="00E06951">
        <w:rPr>
          <w:rFonts w:hAnsi="ＭＳ 明朝" w:cs="MS-PMincho" w:hint="eastAsia"/>
          <w:kern w:val="0"/>
          <w:sz w:val="24"/>
        </w:rPr>
        <w:t>２</w:t>
      </w:r>
      <w:r w:rsidR="004945AF" w:rsidRPr="00B872C9">
        <w:rPr>
          <w:rFonts w:hAnsi="ＭＳ 明朝" w:cs="MS-PMincho" w:hint="eastAsia"/>
          <w:kern w:val="0"/>
          <w:szCs w:val="21"/>
        </w:rPr>
        <w:t xml:space="preserve">　</w:t>
      </w:r>
      <w:r w:rsidR="00E06951" w:rsidRPr="00B872C9">
        <w:rPr>
          <w:rFonts w:hAnsi="ＭＳ 明朝" w:cs="MS-PMincho" w:hint="eastAsia"/>
          <w:kern w:val="0"/>
          <w:szCs w:val="21"/>
        </w:rPr>
        <w:t>申出</w:t>
      </w:r>
      <w:r w:rsidR="004945AF" w:rsidRPr="00B872C9">
        <w:rPr>
          <w:rFonts w:hAnsi="ＭＳ 明朝" w:cs="MS-PMincho" w:hint="eastAsia"/>
          <w:kern w:val="0"/>
          <w:szCs w:val="21"/>
        </w:rPr>
        <w:t>書記載事項に偽りはなく、要綱第</w:t>
      </w:r>
      <w:r w:rsidR="00281EAE" w:rsidRPr="00B872C9">
        <w:rPr>
          <w:rFonts w:hAnsi="ＭＳ 明朝" w:cs="MS-PMincho" w:hint="eastAsia"/>
          <w:kern w:val="0"/>
          <w:szCs w:val="21"/>
        </w:rPr>
        <w:t>13</w:t>
      </w:r>
      <w:r w:rsidR="004945AF" w:rsidRPr="00B872C9">
        <w:rPr>
          <w:rFonts w:hAnsi="ＭＳ 明朝" w:cs="MS-PMincho" w:hint="eastAsia"/>
          <w:kern w:val="0"/>
          <w:szCs w:val="21"/>
        </w:rPr>
        <w:t>条に規定する要件等を遵守することを誓約します。</w:t>
      </w:r>
    </w:p>
    <w:p w:rsidR="005F24F3" w:rsidRPr="00B872C9" w:rsidRDefault="005F24F3" w:rsidP="001D7E3E">
      <w:pPr>
        <w:widowControl/>
        <w:autoSpaceDE w:val="0"/>
        <w:autoSpaceDN w:val="0"/>
        <w:adjustRightInd w:val="0"/>
        <w:ind w:left="210" w:hangingChars="100" w:hanging="210"/>
        <w:jc w:val="left"/>
        <w:rPr>
          <w:rFonts w:hAnsi="ＭＳ 明朝" w:cs="MS-PMincho" w:hint="eastAsia"/>
          <w:kern w:val="0"/>
          <w:szCs w:val="21"/>
        </w:rPr>
      </w:pPr>
      <w:r w:rsidRPr="00B872C9">
        <w:rPr>
          <w:rFonts w:hAnsi="ＭＳ 明朝" w:cs="MS-PMincho" w:hint="eastAsia"/>
          <w:kern w:val="0"/>
          <w:szCs w:val="21"/>
        </w:rPr>
        <w:t>３　空き家等を利用することにより、公の秩序を乱し、又は善良な風俗を害することをしません。</w:t>
      </w:r>
    </w:p>
    <w:p w:rsidR="004945AF" w:rsidRPr="00B872C9" w:rsidRDefault="005F24F3" w:rsidP="001D7E3E">
      <w:pPr>
        <w:widowControl/>
        <w:autoSpaceDE w:val="0"/>
        <w:autoSpaceDN w:val="0"/>
        <w:adjustRightInd w:val="0"/>
        <w:ind w:left="210" w:hangingChars="100" w:hanging="210"/>
        <w:jc w:val="left"/>
        <w:rPr>
          <w:rFonts w:hAnsi="ＭＳ 明朝" w:cs="MS-PMincho" w:hint="eastAsia"/>
          <w:kern w:val="0"/>
          <w:szCs w:val="21"/>
        </w:rPr>
      </w:pPr>
      <w:r w:rsidRPr="00B872C9">
        <w:rPr>
          <w:rFonts w:hAnsi="ＭＳ 明朝" w:cs="MS-PMincho" w:hint="eastAsia"/>
          <w:kern w:val="0"/>
          <w:szCs w:val="21"/>
        </w:rPr>
        <w:t>４</w:t>
      </w:r>
      <w:r w:rsidR="004945AF" w:rsidRPr="00B872C9">
        <w:rPr>
          <w:rFonts w:hAnsi="ＭＳ 明朝" w:cs="MS-PMincho" w:hint="eastAsia"/>
          <w:kern w:val="0"/>
          <w:szCs w:val="21"/>
        </w:rPr>
        <w:t xml:space="preserve">　空き家等の所有者等及び登録業者に対して、登録された情報を提供されることに同意します。なお、家族の情報についても、同じく本人の同意を得ています。</w:t>
      </w:r>
    </w:p>
    <w:p w:rsidR="004945AF" w:rsidRPr="00B872C9" w:rsidRDefault="005F24F3" w:rsidP="001D7E3E">
      <w:pPr>
        <w:widowControl/>
        <w:autoSpaceDE w:val="0"/>
        <w:autoSpaceDN w:val="0"/>
        <w:adjustRightInd w:val="0"/>
        <w:ind w:left="210" w:hangingChars="100" w:hanging="210"/>
        <w:jc w:val="left"/>
        <w:rPr>
          <w:rFonts w:hAnsi="ＭＳ 明朝" w:cs="MS-PMincho" w:hint="eastAsia"/>
          <w:kern w:val="0"/>
          <w:szCs w:val="21"/>
        </w:rPr>
      </w:pPr>
      <w:r w:rsidRPr="00B872C9">
        <w:rPr>
          <w:rFonts w:hAnsi="ＭＳ 明朝" w:cs="MS-PMincho" w:hint="eastAsia"/>
          <w:kern w:val="0"/>
          <w:szCs w:val="21"/>
        </w:rPr>
        <w:t>５</w:t>
      </w:r>
      <w:r w:rsidR="004945AF" w:rsidRPr="00B872C9">
        <w:rPr>
          <w:rFonts w:hAnsi="ＭＳ 明朝" w:cs="MS-PMincho" w:hint="eastAsia"/>
          <w:kern w:val="0"/>
          <w:szCs w:val="21"/>
        </w:rPr>
        <w:t xml:space="preserve">　要綱第</w:t>
      </w:r>
      <w:r w:rsidR="00281EAE" w:rsidRPr="00B872C9">
        <w:rPr>
          <w:rFonts w:hAnsi="ＭＳ 明朝" w:cs="MS-PMincho" w:hint="eastAsia"/>
          <w:kern w:val="0"/>
          <w:szCs w:val="21"/>
        </w:rPr>
        <w:t>17</w:t>
      </w:r>
      <w:r w:rsidR="004945AF" w:rsidRPr="00B872C9">
        <w:rPr>
          <w:rFonts w:hAnsi="ＭＳ 明朝" w:cs="MS-PMincho" w:hint="eastAsia"/>
          <w:kern w:val="0"/>
          <w:szCs w:val="21"/>
        </w:rPr>
        <w:t>条</w:t>
      </w:r>
      <w:r w:rsidR="00281EAE" w:rsidRPr="00B872C9">
        <w:rPr>
          <w:rFonts w:hAnsi="ＭＳ 明朝" w:cs="MS-PMincho" w:hint="eastAsia"/>
          <w:kern w:val="0"/>
          <w:szCs w:val="21"/>
        </w:rPr>
        <w:t>第2</w:t>
      </w:r>
      <w:r w:rsidR="00B47F2C" w:rsidRPr="00B872C9">
        <w:rPr>
          <w:rFonts w:hAnsi="ＭＳ 明朝" w:cs="MS-PMincho" w:hint="eastAsia"/>
          <w:kern w:val="0"/>
          <w:szCs w:val="21"/>
        </w:rPr>
        <w:t>項</w:t>
      </w:r>
      <w:r w:rsidR="004945AF" w:rsidRPr="00B872C9">
        <w:rPr>
          <w:rFonts w:hAnsi="ＭＳ 明朝" w:cs="MS-PMincho" w:hint="eastAsia"/>
          <w:kern w:val="0"/>
          <w:szCs w:val="21"/>
        </w:rPr>
        <w:t>に関し、</w:t>
      </w:r>
      <w:r w:rsidR="0008417C" w:rsidRPr="00B872C9">
        <w:rPr>
          <w:rFonts w:hAnsi="ＭＳ 明朝" w:cs="MS-PMincho" w:hint="eastAsia"/>
          <w:kern w:val="0"/>
          <w:szCs w:val="21"/>
        </w:rPr>
        <w:t>契約等に関する一切の疑義、紛争等については、所有者等と利用登録者</w:t>
      </w:r>
      <w:r w:rsidR="004945AF" w:rsidRPr="00B872C9">
        <w:rPr>
          <w:rFonts w:hAnsi="ＭＳ 明朝" w:cs="MS-PMincho" w:hint="eastAsia"/>
          <w:kern w:val="0"/>
          <w:szCs w:val="21"/>
        </w:rPr>
        <w:t>の両者の間で責任をもって</w:t>
      </w:r>
      <w:r w:rsidR="00B47F2C" w:rsidRPr="00B872C9">
        <w:rPr>
          <w:rFonts w:hAnsi="ＭＳ 明朝" w:cs="MS-PMincho" w:hint="eastAsia"/>
          <w:kern w:val="0"/>
          <w:szCs w:val="21"/>
        </w:rPr>
        <w:t>解決し</w:t>
      </w:r>
      <w:r w:rsidR="004945AF" w:rsidRPr="00B872C9">
        <w:rPr>
          <w:rFonts w:hAnsi="ＭＳ 明朝" w:cs="MS-PMincho" w:hint="eastAsia"/>
          <w:kern w:val="0"/>
          <w:szCs w:val="21"/>
        </w:rPr>
        <w:t>ます。</w:t>
      </w:r>
    </w:p>
    <w:p w:rsidR="004945AF" w:rsidRPr="00B872C9" w:rsidRDefault="008856D4" w:rsidP="008141DB">
      <w:pPr>
        <w:widowControl/>
        <w:autoSpaceDE w:val="0"/>
        <w:autoSpaceDN w:val="0"/>
        <w:adjustRightInd w:val="0"/>
        <w:ind w:left="210" w:hangingChars="100" w:hanging="210"/>
        <w:jc w:val="left"/>
        <w:rPr>
          <w:rFonts w:hAnsi="ＭＳ 明朝" w:cs="MS-PMincho"/>
          <w:kern w:val="0"/>
          <w:szCs w:val="21"/>
        </w:rPr>
      </w:pPr>
      <w:r>
        <w:rPr>
          <w:noProof/>
        </w:rPr>
        <mc:AlternateContent>
          <mc:Choice Requires="wps">
            <w:drawing>
              <wp:anchor distT="45720" distB="45720" distL="114300" distR="114300" simplePos="0" relativeHeight="251660288" behindDoc="0" locked="0" layoutInCell="1" allowOverlap="1">
                <wp:simplePos x="0" y="0"/>
                <wp:positionH relativeFrom="column">
                  <wp:posOffset>9525</wp:posOffset>
                </wp:positionH>
                <wp:positionV relativeFrom="paragraph">
                  <wp:posOffset>554990</wp:posOffset>
                </wp:positionV>
                <wp:extent cx="6165850" cy="1929765"/>
                <wp:effectExtent l="9525" t="11430" r="63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929765"/>
                        </a:xfrm>
                        <a:prstGeom prst="rect">
                          <a:avLst/>
                        </a:prstGeom>
                        <a:solidFill>
                          <a:srgbClr val="FFFFFF"/>
                        </a:solidFill>
                        <a:ln w="9525">
                          <a:solidFill>
                            <a:srgbClr val="000000"/>
                          </a:solidFill>
                          <a:miter lim="800000"/>
                          <a:headEnd/>
                          <a:tailEnd/>
                        </a:ln>
                      </wps:spPr>
                      <wps:txbx>
                        <w:txbxContent>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（個人情報の取扱い）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第</w:t>
                            </w:r>
                            <w:r w:rsidRPr="00D33691">
                              <w:rPr>
                                <w:rFonts w:hAnsi="ＭＳ 明朝" w:cs="MS-PMincho"/>
                                <w:kern w:val="0"/>
                                <w:sz w:val="14"/>
                                <w:szCs w:val="14"/>
                              </w:rPr>
                              <w:t>18</w:t>
                            </w:r>
                            <w:r w:rsidRPr="00D33691">
                              <w:rPr>
                                <w:rFonts w:hAnsi="ＭＳ 明朝" w:cs="MS-PMincho" w:hint="eastAsia"/>
                                <w:kern w:val="0"/>
                                <w:sz w:val="14"/>
                                <w:szCs w:val="14"/>
                              </w:rPr>
                              <w:t>条　物件登録者、取扱業者及び利用登録者は、登録物件の売買及び賃貸借の交渉等を通じて取得した個人情報の取扱いについて、次に定める事項を遵守しなければならない。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⑴　個人情報を空き家・空き地バンク運用の目的以外に利用しないこと。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⑵　個人情報を自己の利益若しくは不当な目的のために取得、収集、作成及び利用をしてはならない。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⑶　個人情報が漏えいし、又は滅失することのないよう適正に管理すること。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⑷　保有する必要がなくなった個人情報を適切に廃棄すること。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⑸　個人情報の漏えい、き損、滅失等の事案が発生した場合は、速やかに町長に報告し、その指示に従うこと。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5pt;margin-top:43.7pt;width:485.5pt;height:151.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">
                <v:textbox style="mso-fit-shape-to-text:t">
                  <w:txbxContent>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（個人情報の取扱い）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第</w:t>
                      </w:r>
                      <w:r w:rsidRPr="00D33691">
                        <w:rPr>
                          <w:rFonts w:hAnsi="ＭＳ 明朝" w:cs="MS-PMincho"/>
                          <w:kern w:val="0"/>
                          <w:sz w:val="14"/>
                          <w:szCs w:val="14"/>
                        </w:rPr>
                        <w:t>18</w:t>
                      </w:r>
                      <w:r w:rsidRPr="00D33691">
                        <w:rPr>
                          <w:rFonts w:hAnsi="ＭＳ 明朝" w:cs="MS-PMincho" w:hint="eastAsia"/>
                          <w:kern w:val="0"/>
                          <w:sz w:val="14"/>
                          <w:szCs w:val="14"/>
                        </w:rPr>
                        <w:t>条　物件登録者、取扱業者及び利用登録者は、登録物件の売買及び賃貸借の交渉等を通じて取得した個人情報の取扱いについて、次に定める事項を遵守しなければならない。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⑴　個人情報を空き家・空き地バンク運用の目的以外に利用しないこと。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⑵　個人情報を自己の利益若しくは不当な目的のために取得、収集、作成及び利用をしてはならない。</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⑶　個人情報が漏えいし、又は滅失することのないよう適正に管理すること。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⑷　保有する必要がなくなった個人情報を適切に廃棄すること。</w:t>
                      </w:r>
                    </w:p>
                    <w:p w:rsidR="00EE34AF" w:rsidRPr="00D33691" w:rsidRDefault="00EE34AF" w:rsidP="00EE34AF">
                      <w:pPr>
                        <w:widowControl/>
                        <w:autoSpaceDE w:val="0"/>
                        <w:autoSpaceDN w:val="0"/>
                        <w:adjustRightInd w:val="0"/>
                        <w:spacing w:line="240" w:lineRule="atLeast"/>
                        <w:jc w:val="left"/>
                        <w:rPr>
                          <w:rFonts w:hAnsi="ＭＳ 明朝" w:cs="MS-PMincho"/>
                          <w:kern w:val="0"/>
                          <w:sz w:val="14"/>
                          <w:szCs w:val="14"/>
                        </w:rPr>
                      </w:pPr>
                      <w:r w:rsidRPr="00D33691">
                        <w:rPr>
                          <w:rFonts w:hAnsi="ＭＳ 明朝" w:cs="MS-PMincho" w:hint="eastAsia"/>
                          <w:kern w:val="0"/>
                          <w:sz w:val="14"/>
                          <w:szCs w:val="14"/>
                        </w:rPr>
                        <w:t>⑸　個人</w:t>
                      </w:r>
                      <w:bookmarkStart w:id="1" w:name="_GoBack"/>
                      <w:bookmarkEnd w:id="1"/>
                      <w:r w:rsidRPr="00D33691">
                        <w:rPr>
                          <w:rFonts w:hAnsi="ＭＳ 明朝" w:cs="MS-PMincho" w:hint="eastAsia"/>
                          <w:kern w:val="0"/>
                          <w:sz w:val="14"/>
                          <w:szCs w:val="14"/>
                        </w:rPr>
                        <w:t>情報の漏えい、き損、滅失等の事案が発生した場合は、速やかに町長に報告し、その指示に従うこと。</w:t>
                      </w:r>
                    </w:p>
                  </w:txbxContent>
                </v:textbox>
                <w10:wrap type="square"/>
              </v:shape>
            </w:pict>
          </mc:Fallback>
        </mc:AlternateContent>
      </w:r>
      <w:r w:rsidR="005F24F3">
        <w:rPr>
          <w:rFonts w:hAnsi="ＭＳ 明朝" w:cs="MS-PMincho" w:hint="eastAsia"/>
          <w:kern w:val="0"/>
          <w:sz w:val="24"/>
        </w:rPr>
        <w:t>６</w:t>
      </w:r>
      <w:r w:rsidR="004945AF" w:rsidRPr="00B872C9">
        <w:rPr>
          <w:rFonts w:hAnsi="ＭＳ 明朝" w:cs="MS-PMincho" w:hint="eastAsia"/>
          <w:kern w:val="0"/>
          <w:szCs w:val="21"/>
        </w:rPr>
        <w:t xml:space="preserve">　空き家</w:t>
      </w:r>
      <w:r w:rsidR="00A15F4E" w:rsidRPr="00B872C9">
        <w:rPr>
          <w:rFonts w:hAnsi="ＭＳ 明朝" w:cs="MS-PMincho" w:hint="eastAsia"/>
          <w:kern w:val="0"/>
          <w:szCs w:val="21"/>
        </w:rPr>
        <w:t>・空き地</w:t>
      </w:r>
      <w:r w:rsidR="004945AF" w:rsidRPr="00B872C9">
        <w:rPr>
          <w:rFonts w:hAnsi="ＭＳ 明朝" w:cs="MS-PMincho" w:hint="eastAsia"/>
          <w:kern w:val="0"/>
          <w:szCs w:val="21"/>
        </w:rPr>
        <w:t>バンクへの</w:t>
      </w:r>
      <w:r w:rsidR="00E06951" w:rsidRPr="00B872C9">
        <w:rPr>
          <w:rFonts w:hAnsi="ＭＳ 明朝" w:cs="MS-PMincho" w:hint="eastAsia"/>
          <w:kern w:val="0"/>
          <w:szCs w:val="21"/>
        </w:rPr>
        <w:t>申出</w:t>
      </w:r>
      <w:r w:rsidR="004945AF" w:rsidRPr="00B872C9">
        <w:rPr>
          <w:rFonts w:hAnsi="ＭＳ 明朝" w:cs="MS-PMincho" w:hint="eastAsia"/>
          <w:kern w:val="0"/>
          <w:szCs w:val="21"/>
        </w:rPr>
        <w:t>を通じて得られた情報については、</w:t>
      </w:r>
      <w:r w:rsidR="0008417C" w:rsidRPr="00B872C9">
        <w:rPr>
          <w:rFonts w:hAnsi="ＭＳ 明朝" w:cs="MS-PMincho" w:hint="eastAsia"/>
          <w:kern w:val="0"/>
          <w:szCs w:val="21"/>
        </w:rPr>
        <w:t>要綱第</w:t>
      </w:r>
      <w:r w:rsidR="00B47F2C" w:rsidRPr="00B872C9">
        <w:rPr>
          <w:rFonts w:hAnsi="ＭＳ 明朝" w:cs="MS-PMincho"/>
          <w:kern w:val="0"/>
          <w:szCs w:val="21"/>
        </w:rPr>
        <w:t>18</w:t>
      </w:r>
      <w:r w:rsidR="0008417C" w:rsidRPr="00B872C9">
        <w:rPr>
          <w:rFonts w:hAnsi="ＭＳ 明朝" w:cs="MS-PMincho" w:hint="eastAsia"/>
          <w:kern w:val="0"/>
          <w:szCs w:val="21"/>
        </w:rPr>
        <w:t>条の規定により適切に扱います。</w:t>
      </w:r>
    </w:p>
    <w:p w:rsidR="00EE34AF" w:rsidRDefault="00EE34AF" w:rsidP="004945AF">
      <w:pPr>
        <w:widowControl/>
        <w:autoSpaceDE w:val="0"/>
        <w:autoSpaceDN w:val="0"/>
        <w:adjustRightInd w:val="0"/>
        <w:jc w:val="left"/>
        <w:rPr>
          <w:rFonts w:hAnsi="ＭＳ 明朝" w:cs="MS-PMincho"/>
          <w:kern w:val="0"/>
          <w:sz w:val="24"/>
        </w:rPr>
      </w:pPr>
    </w:p>
    <w:p w:rsidR="001D7E3E" w:rsidRDefault="001D7E3E" w:rsidP="004945AF">
      <w:pPr>
        <w:widowControl/>
        <w:autoSpaceDE w:val="0"/>
        <w:autoSpaceDN w:val="0"/>
        <w:adjustRightInd w:val="0"/>
        <w:jc w:val="left"/>
        <w:rPr>
          <w:rFonts w:hAnsi="ＭＳ 明朝" w:cs="MS-PMincho" w:hint="eastAsia"/>
          <w:kern w:val="0"/>
          <w:sz w:val="24"/>
        </w:rPr>
      </w:pPr>
    </w:p>
    <w:p w:rsidR="004945AF" w:rsidRDefault="004945AF" w:rsidP="004945AF">
      <w:pPr>
        <w:widowControl/>
        <w:autoSpaceDE w:val="0"/>
        <w:autoSpaceDN w:val="0"/>
        <w:adjustRightInd w:val="0"/>
        <w:jc w:val="left"/>
        <w:rPr>
          <w:rFonts w:hAnsi="ＭＳ 明朝" w:cs="MS-PMincho"/>
          <w:kern w:val="0"/>
          <w:szCs w:val="21"/>
        </w:rPr>
      </w:pPr>
      <w:r w:rsidRPr="00E06951">
        <w:rPr>
          <w:rFonts w:hAnsi="ＭＳ 明朝" w:cs="MS-PMincho" w:hint="eastAsia"/>
          <w:kern w:val="0"/>
          <w:sz w:val="24"/>
        </w:rPr>
        <w:t xml:space="preserve">　　</w:t>
      </w:r>
      <w:r w:rsidR="0061542B" w:rsidRPr="00E06951">
        <w:rPr>
          <w:rFonts w:hAnsi="ＭＳ 明朝" w:cs="MS-PMincho" w:hint="eastAsia"/>
          <w:kern w:val="0"/>
          <w:sz w:val="24"/>
        </w:rPr>
        <w:t xml:space="preserve">　</w:t>
      </w:r>
      <w:r w:rsidR="00EE34AF">
        <w:rPr>
          <w:rFonts w:hAnsi="ＭＳ 明朝" w:cs="MS-PMincho" w:hint="eastAsia"/>
          <w:kern w:val="0"/>
          <w:sz w:val="24"/>
        </w:rPr>
        <w:t xml:space="preserve">　　　　　　　　　　　</w:t>
      </w:r>
      <w:r w:rsidR="0061542B" w:rsidRPr="00B872C9">
        <w:rPr>
          <w:rFonts w:hAnsi="ＭＳ 明朝" w:cs="MS-PMincho" w:hint="eastAsia"/>
          <w:kern w:val="0"/>
          <w:szCs w:val="21"/>
        </w:rPr>
        <w:t xml:space="preserve">　</w:t>
      </w:r>
      <w:r w:rsidRPr="00B872C9">
        <w:rPr>
          <w:rFonts w:hAnsi="ＭＳ 明朝" w:cs="MS-PMincho" w:hint="eastAsia"/>
          <w:kern w:val="0"/>
          <w:szCs w:val="21"/>
        </w:rPr>
        <w:t>年　　月　　日</w:t>
      </w:r>
    </w:p>
    <w:p w:rsidR="001D7E3E" w:rsidRPr="00B872C9" w:rsidRDefault="001D7E3E" w:rsidP="004945AF">
      <w:pPr>
        <w:widowControl/>
        <w:autoSpaceDE w:val="0"/>
        <w:autoSpaceDN w:val="0"/>
        <w:adjustRightInd w:val="0"/>
        <w:jc w:val="left"/>
        <w:rPr>
          <w:rFonts w:hAnsi="ＭＳ 明朝" w:cs="MS-PMincho" w:hint="eastAsia"/>
          <w:kern w:val="0"/>
          <w:szCs w:val="21"/>
        </w:rPr>
      </w:pPr>
      <w:r>
        <w:rPr>
          <w:rFonts w:hAnsi="ＭＳ 明朝" w:cs="MS-PMincho" w:hint="eastAsia"/>
          <w:kern w:val="0"/>
          <w:szCs w:val="21"/>
        </w:rPr>
        <w:t xml:space="preserve">　　</w:t>
      </w:r>
    </w:p>
    <w:p w:rsidR="004945AF" w:rsidRPr="00B872C9" w:rsidRDefault="004945AF" w:rsidP="00E06951">
      <w:pPr>
        <w:widowControl/>
        <w:autoSpaceDE w:val="0"/>
        <w:autoSpaceDN w:val="0"/>
        <w:adjustRightInd w:val="0"/>
        <w:ind w:firstLineChars="2000" w:firstLine="4200"/>
        <w:jc w:val="left"/>
        <w:rPr>
          <w:rFonts w:hAnsi="ＭＳ 明朝" w:cs="MS-PMincho"/>
          <w:kern w:val="0"/>
          <w:szCs w:val="21"/>
          <w:u w:val="single"/>
        </w:rPr>
      </w:pPr>
      <w:r w:rsidRPr="00B872C9">
        <w:rPr>
          <w:rFonts w:hAnsi="ＭＳ 明朝" w:cs="MS-PMincho" w:hint="eastAsia"/>
          <w:kern w:val="0"/>
          <w:szCs w:val="21"/>
          <w:u w:val="single"/>
        </w:rPr>
        <w:t>住</w:t>
      </w:r>
      <w:r w:rsidRPr="00B872C9">
        <w:rPr>
          <w:rFonts w:hAnsi="ＭＳ 明朝" w:cs="MS-PMincho"/>
          <w:kern w:val="0"/>
          <w:szCs w:val="21"/>
          <w:u w:val="single"/>
        </w:rPr>
        <w:t xml:space="preserve"> </w:t>
      </w:r>
      <w:r w:rsidRPr="00B872C9">
        <w:rPr>
          <w:rFonts w:hAnsi="ＭＳ 明朝" w:cs="MS-PMincho" w:hint="eastAsia"/>
          <w:kern w:val="0"/>
          <w:szCs w:val="21"/>
          <w:u w:val="single"/>
        </w:rPr>
        <w:t xml:space="preserve">所　　　　　　　</w:t>
      </w:r>
      <w:r w:rsidRPr="00B872C9">
        <w:rPr>
          <w:rFonts w:hAnsi="ＭＳ 明朝" w:cs="MS-PMincho"/>
          <w:kern w:val="0"/>
          <w:szCs w:val="21"/>
          <w:u w:val="single"/>
        </w:rPr>
        <w:t xml:space="preserve"> </w:t>
      </w:r>
      <w:r w:rsidRPr="00B872C9">
        <w:rPr>
          <w:rFonts w:hAnsi="ＭＳ 明朝" w:cs="MS-PMincho" w:hint="eastAsia"/>
          <w:kern w:val="0"/>
          <w:szCs w:val="21"/>
          <w:u w:val="single"/>
        </w:rPr>
        <w:t xml:space="preserve">　　　</w:t>
      </w:r>
      <w:r w:rsidR="001D7E3E">
        <w:rPr>
          <w:rFonts w:hAnsi="ＭＳ 明朝" w:cs="MS-PMincho" w:hint="eastAsia"/>
          <w:kern w:val="0"/>
          <w:szCs w:val="21"/>
          <w:u w:val="single"/>
        </w:rPr>
        <w:t xml:space="preserve">　　　</w:t>
      </w:r>
      <w:r w:rsidRPr="00B872C9">
        <w:rPr>
          <w:rFonts w:hAnsi="ＭＳ 明朝" w:cs="MS-PMincho" w:hint="eastAsia"/>
          <w:kern w:val="0"/>
          <w:szCs w:val="21"/>
          <w:u w:val="single"/>
        </w:rPr>
        <w:t xml:space="preserve">　</w:t>
      </w:r>
      <w:r w:rsidR="001D7E3E">
        <w:rPr>
          <w:rFonts w:hAnsi="ＭＳ 明朝" w:cs="MS-PMincho" w:hint="eastAsia"/>
          <w:kern w:val="0"/>
          <w:szCs w:val="21"/>
          <w:u w:val="single"/>
        </w:rPr>
        <w:t xml:space="preserve">　　</w:t>
      </w:r>
      <w:r w:rsidRPr="00B872C9">
        <w:rPr>
          <w:rFonts w:hAnsi="ＭＳ 明朝" w:cs="MS-PMincho" w:hint="eastAsia"/>
          <w:kern w:val="0"/>
          <w:szCs w:val="21"/>
          <w:u w:val="single"/>
        </w:rPr>
        <w:t xml:space="preserve">　　　　　　</w:t>
      </w:r>
    </w:p>
    <w:p w:rsidR="004945AF" w:rsidRPr="001D7E3E" w:rsidRDefault="004945AF" w:rsidP="004945AF">
      <w:pPr>
        <w:widowControl/>
        <w:jc w:val="left"/>
        <w:rPr>
          <w:rFonts w:hAnsi="ＭＳ 明朝" w:cs="MS-PMincho"/>
          <w:kern w:val="0"/>
          <w:szCs w:val="21"/>
        </w:rPr>
      </w:pPr>
    </w:p>
    <w:p w:rsidR="00F05BF0" w:rsidRPr="00B872C9" w:rsidRDefault="004945AF" w:rsidP="00E06951">
      <w:pPr>
        <w:widowControl/>
        <w:ind w:firstLineChars="2000" w:firstLine="4200"/>
        <w:jc w:val="left"/>
        <w:rPr>
          <w:rFonts w:hAnsi="ＭＳ 明朝" w:cs="MS-PMincho"/>
          <w:kern w:val="0"/>
          <w:szCs w:val="21"/>
          <w:u w:val="single"/>
        </w:rPr>
      </w:pPr>
      <w:r w:rsidRPr="00B872C9">
        <w:rPr>
          <w:rFonts w:hAnsi="ＭＳ 明朝" w:cs="MS-PMincho" w:hint="eastAsia"/>
          <w:kern w:val="0"/>
          <w:szCs w:val="21"/>
          <w:u w:val="single"/>
          <w:lang w:eastAsia="zh-TW"/>
        </w:rPr>
        <w:t>氏</w:t>
      </w:r>
      <w:r w:rsidRPr="00B872C9">
        <w:rPr>
          <w:rFonts w:hAnsi="ＭＳ 明朝" w:cs="MS-PMincho"/>
          <w:kern w:val="0"/>
          <w:szCs w:val="21"/>
          <w:u w:val="single"/>
          <w:lang w:eastAsia="zh-TW"/>
        </w:rPr>
        <w:t xml:space="preserve"> </w:t>
      </w:r>
      <w:r w:rsidRPr="00B872C9">
        <w:rPr>
          <w:rFonts w:hAnsi="ＭＳ 明朝" w:cs="MS-PMincho" w:hint="eastAsia"/>
          <w:kern w:val="0"/>
          <w:szCs w:val="21"/>
          <w:u w:val="single"/>
          <w:lang w:eastAsia="zh-TW"/>
        </w:rPr>
        <w:t>名</w:t>
      </w:r>
      <w:r w:rsidRPr="00B872C9">
        <w:rPr>
          <w:rFonts w:hAnsi="ＭＳ 明朝" w:cs="MS-PMincho"/>
          <w:kern w:val="0"/>
          <w:szCs w:val="21"/>
          <w:u w:val="single"/>
          <w:lang w:eastAsia="zh-TW"/>
        </w:rPr>
        <w:t xml:space="preserve"> </w:t>
      </w:r>
      <w:r w:rsidRPr="00B872C9">
        <w:rPr>
          <w:rFonts w:hAnsi="ＭＳ 明朝" w:cs="MS-PMincho" w:hint="eastAsia"/>
          <w:kern w:val="0"/>
          <w:szCs w:val="21"/>
          <w:u w:val="single"/>
          <w:lang w:eastAsia="zh-TW"/>
        </w:rPr>
        <w:t xml:space="preserve">　　　　　　</w:t>
      </w:r>
      <w:r w:rsidR="001D7E3E">
        <w:rPr>
          <w:rFonts w:hAnsi="ＭＳ 明朝" w:cs="MS-PMincho" w:hint="eastAsia"/>
          <w:kern w:val="0"/>
          <w:szCs w:val="21"/>
          <w:u w:val="single"/>
        </w:rPr>
        <w:t xml:space="preserve">　　　　　</w:t>
      </w:r>
      <w:r w:rsidRPr="00B872C9">
        <w:rPr>
          <w:rFonts w:hAnsi="ＭＳ 明朝" w:cs="MS-PMincho" w:hint="eastAsia"/>
          <w:kern w:val="0"/>
          <w:szCs w:val="21"/>
          <w:u w:val="single"/>
          <w:lang w:eastAsia="zh-TW"/>
        </w:rPr>
        <w:t xml:space="preserve">　　　　　　　　　　㊞</w:t>
      </w:r>
    </w:p>
    <w:sectPr w:rsidR="00F05BF0" w:rsidRPr="00B872C9" w:rsidSect="00EE34AF">
      <w:type w:val="continuous"/>
      <w:pgSz w:w="11906" w:h="16838" w:code="9"/>
      <w:pgMar w:top="851"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30" w:rsidRDefault="007B3B30" w:rsidP="00AC15C3">
      <w:r>
        <w:separator/>
      </w:r>
    </w:p>
  </w:endnote>
  <w:endnote w:type="continuationSeparator" w:id="0">
    <w:p w:rsidR="007B3B30" w:rsidRDefault="007B3B30"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30" w:rsidRDefault="007B3B30" w:rsidP="00AC15C3">
      <w:r>
        <w:separator/>
      </w:r>
    </w:p>
  </w:footnote>
  <w:footnote w:type="continuationSeparator" w:id="0">
    <w:p w:rsidR="007B3B30" w:rsidRDefault="007B3B30"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225C2"/>
    <w:rsid w:val="00030AAA"/>
    <w:rsid w:val="00054121"/>
    <w:rsid w:val="00067021"/>
    <w:rsid w:val="0007783C"/>
    <w:rsid w:val="0008417C"/>
    <w:rsid w:val="000C4E9B"/>
    <w:rsid w:val="000D2558"/>
    <w:rsid w:val="000E4269"/>
    <w:rsid w:val="001067AC"/>
    <w:rsid w:val="00135130"/>
    <w:rsid w:val="0014739E"/>
    <w:rsid w:val="00150876"/>
    <w:rsid w:val="00151445"/>
    <w:rsid w:val="00166B5A"/>
    <w:rsid w:val="0016789D"/>
    <w:rsid w:val="00192FD9"/>
    <w:rsid w:val="001936C3"/>
    <w:rsid w:val="00194E41"/>
    <w:rsid w:val="001B1633"/>
    <w:rsid w:val="001C1848"/>
    <w:rsid w:val="001D7E3E"/>
    <w:rsid w:val="001E3BF1"/>
    <w:rsid w:val="001E5D8D"/>
    <w:rsid w:val="00205C4A"/>
    <w:rsid w:val="00215D5B"/>
    <w:rsid w:val="002241D7"/>
    <w:rsid w:val="002261AD"/>
    <w:rsid w:val="00236891"/>
    <w:rsid w:val="002419DC"/>
    <w:rsid w:val="00255B4C"/>
    <w:rsid w:val="0027062C"/>
    <w:rsid w:val="00271C55"/>
    <w:rsid w:val="00281EAE"/>
    <w:rsid w:val="002875F5"/>
    <w:rsid w:val="002A0B4C"/>
    <w:rsid w:val="002C212C"/>
    <w:rsid w:val="002E2CC6"/>
    <w:rsid w:val="002E6D27"/>
    <w:rsid w:val="00327FA8"/>
    <w:rsid w:val="00330EF1"/>
    <w:rsid w:val="00356182"/>
    <w:rsid w:val="003820AC"/>
    <w:rsid w:val="00397856"/>
    <w:rsid w:val="003A25D7"/>
    <w:rsid w:val="003C345C"/>
    <w:rsid w:val="004411D6"/>
    <w:rsid w:val="004657B0"/>
    <w:rsid w:val="00476379"/>
    <w:rsid w:val="00483A1E"/>
    <w:rsid w:val="00491C25"/>
    <w:rsid w:val="004945AF"/>
    <w:rsid w:val="004A04B4"/>
    <w:rsid w:val="004A5A55"/>
    <w:rsid w:val="004B17D7"/>
    <w:rsid w:val="004D43BF"/>
    <w:rsid w:val="004D5DF2"/>
    <w:rsid w:val="004E6866"/>
    <w:rsid w:val="004F7CCF"/>
    <w:rsid w:val="0050033A"/>
    <w:rsid w:val="00501CFF"/>
    <w:rsid w:val="0051596D"/>
    <w:rsid w:val="005326EE"/>
    <w:rsid w:val="005633DF"/>
    <w:rsid w:val="00564777"/>
    <w:rsid w:val="00581C95"/>
    <w:rsid w:val="0059356A"/>
    <w:rsid w:val="005955A2"/>
    <w:rsid w:val="005B5713"/>
    <w:rsid w:val="005F24F3"/>
    <w:rsid w:val="005F2D02"/>
    <w:rsid w:val="00600BF2"/>
    <w:rsid w:val="0061542B"/>
    <w:rsid w:val="00620CFE"/>
    <w:rsid w:val="00663FA6"/>
    <w:rsid w:val="00671E72"/>
    <w:rsid w:val="00681E51"/>
    <w:rsid w:val="00695E21"/>
    <w:rsid w:val="00701DB1"/>
    <w:rsid w:val="00733845"/>
    <w:rsid w:val="00746992"/>
    <w:rsid w:val="007861D2"/>
    <w:rsid w:val="007973E4"/>
    <w:rsid w:val="007A4681"/>
    <w:rsid w:val="007B3B30"/>
    <w:rsid w:val="007E1466"/>
    <w:rsid w:val="008011E6"/>
    <w:rsid w:val="00801BD8"/>
    <w:rsid w:val="008141DB"/>
    <w:rsid w:val="00840963"/>
    <w:rsid w:val="008704B7"/>
    <w:rsid w:val="008856D4"/>
    <w:rsid w:val="008B3D86"/>
    <w:rsid w:val="008C370E"/>
    <w:rsid w:val="008C6886"/>
    <w:rsid w:val="009415EB"/>
    <w:rsid w:val="0094555A"/>
    <w:rsid w:val="00946B89"/>
    <w:rsid w:val="00946DB3"/>
    <w:rsid w:val="009E3C82"/>
    <w:rsid w:val="00A11636"/>
    <w:rsid w:val="00A138AF"/>
    <w:rsid w:val="00A15F4E"/>
    <w:rsid w:val="00A4004A"/>
    <w:rsid w:val="00A621AE"/>
    <w:rsid w:val="00AB5549"/>
    <w:rsid w:val="00AB76D7"/>
    <w:rsid w:val="00AC15C3"/>
    <w:rsid w:val="00AC4925"/>
    <w:rsid w:val="00AD56D4"/>
    <w:rsid w:val="00B23F50"/>
    <w:rsid w:val="00B3484F"/>
    <w:rsid w:val="00B47F2C"/>
    <w:rsid w:val="00B63016"/>
    <w:rsid w:val="00B64312"/>
    <w:rsid w:val="00B74127"/>
    <w:rsid w:val="00B872C9"/>
    <w:rsid w:val="00BA771B"/>
    <w:rsid w:val="00BB3A1C"/>
    <w:rsid w:val="00BE77B6"/>
    <w:rsid w:val="00C340EC"/>
    <w:rsid w:val="00C42A10"/>
    <w:rsid w:val="00C554F9"/>
    <w:rsid w:val="00C600EA"/>
    <w:rsid w:val="00C70B58"/>
    <w:rsid w:val="00C77686"/>
    <w:rsid w:val="00C85E32"/>
    <w:rsid w:val="00CA51A3"/>
    <w:rsid w:val="00CB5746"/>
    <w:rsid w:val="00CD30F4"/>
    <w:rsid w:val="00CE79E4"/>
    <w:rsid w:val="00D2383E"/>
    <w:rsid w:val="00D27005"/>
    <w:rsid w:val="00D33691"/>
    <w:rsid w:val="00D44CD6"/>
    <w:rsid w:val="00D60E43"/>
    <w:rsid w:val="00D82E75"/>
    <w:rsid w:val="00D93445"/>
    <w:rsid w:val="00DE4513"/>
    <w:rsid w:val="00DE5DBE"/>
    <w:rsid w:val="00DF0B64"/>
    <w:rsid w:val="00E046E7"/>
    <w:rsid w:val="00E06951"/>
    <w:rsid w:val="00E06F04"/>
    <w:rsid w:val="00E20528"/>
    <w:rsid w:val="00E4365A"/>
    <w:rsid w:val="00E666E8"/>
    <w:rsid w:val="00E75A4F"/>
    <w:rsid w:val="00EA20CA"/>
    <w:rsid w:val="00EC107A"/>
    <w:rsid w:val="00EC7D96"/>
    <w:rsid w:val="00EE34AF"/>
    <w:rsid w:val="00F05BF0"/>
    <w:rsid w:val="00F47C1F"/>
    <w:rsid w:val="00F50AFD"/>
    <w:rsid w:val="00F96BCB"/>
    <w:rsid w:val="00FF2C69"/>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15385F"/>
  <w14:defaultImageDpi w14:val="0"/>
  <w15:docId w15:val="{7EB0614C-70C6-4EB4-9B17-61E6B2BB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4C3E-F471-4A03-BF40-27B862CA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室井 良友</cp:lastModifiedBy>
  <cp:revision>3</cp:revision>
  <cp:lastPrinted>2017-04-20T23:37:00Z</cp:lastPrinted>
  <dcterms:created xsi:type="dcterms:W3CDTF">2020-06-05T07:59:00Z</dcterms:created>
  <dcterms:modified xsi:type="dcterms:W3CDTF">2020-06-05T08:01:00Z</dcterms:modified>
</cp:coreProperties>
</file>