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34" w:rsidRPr="00B72831" w:rsidRDefault="00940040" w:rsidP="005D137C">
      <w:pPr>
        <w:jc w:val="center"/>
      </w:pPr>
      <w:bookmarkStart w:id="0" w:name="_Hlk192512125"/>
      <w:r w:rsidRPr="00940040">
        <w:rPr>
          <w:rFonts w:hint="eastAsia"/>
        </w:rPr>
        <w:t>太子町新商品開発事業補助金</w:t>
      </w:r>
      <w:r w:rsidR="00F27F1A" w:rsidRPr="00B72831">
        <w:rPr>
          <w:rFonts w:hint="eastAsia"/>
        </w:rPr>
        <w:t>交付</w:t>
      </w:r>
      <w:bookmarkEnd w:id="0"/>
      <w:r w:rsidR="00F27F1A" w:rsidRPr="00B72831">
        <w:rPr>
          <w:rFonts w:hint="eastAsia"/>
        </w:rPr>
        <w:t>要綱</w:t>
      </w:r>
      <w:bookmarkStart w:id="1" w:name="_GoBack"/>
      <w:bookmarkEnd w:id="1"/>
    </w:p>
    <w:p w:rsidR="00C71C30" w:rsidRPr="00940040" w:rsidRDefault="00C71C30"/>
    <w:p w:rsidR="00FE3134" w:rsidRPr="00B72831" w:rsidRDefault="00F27F1A" w:rsidP="00B86A15">
      <w:pPr>
        <w:ind w:firstLineChars="100" w:firstLine="244"/>
      </w:pPr>
      <w:r w:rsidRPr="00B72831">
        <w:rPr>
          <w:rFonts w:hint="eastAsia"/>
        </w:rPr>
        <w:t>（</w:t>
      </w:r>
      <w:r w:rsidR="00EA396F">
        <w:rPr>
          <w:rFonts w:hint="eastAsia"/>
        </w:rPr>
        <w:t>趣旨</w:t>
      </w:r>
      <w:r w:rsidRPr="00B72831">
        <w:rPr>
          <w:rFonts w:hint="eastAsia"/>
        </w:rPr>
        <w:t>）</w:t>
      </w:r>
    </w:p>
    <w:p w:rsidR="00FE3134" w:rsidRPr="00B72831" w:rsidRDefault="00F27F1A">
      <w:pPr>
        <w:ind w:left="244" w:hangingChars="100" w:hanging="244"/>
      </w:pPr>
      <w:r w:rsidRPr="00B72831">
        <w:rPr>
          <w:rFonts w:hint="eastAsia"/>
        </w:rPr>
        <w:t>第</w:t>
      </w:r>
      <w:r w:rsidR="00D54664">
        <w:rPr>
          <w:rFonts w:hint="eastAsia"/>
        </w:rPr>
        <w:t>1</w:t>
      </w:r>
      <w:r w:rsidR="006F48A2" w:rsidRPr="00B72831">
        <w:rPr>
          <w:rFonts w:hint="eastAsia"/>
        </w:rPr>
        <w:t xml:space="preserve">条　</w:t>
      </w:r>
      <w:r w:rsidR="00E45F71" w:rsidRPr="00E45F71">
        <w:rPr>
          <w:rFonts w:hint="eastAsia"/>
        </w:rPr>
        <w:t>この要綱は、</w:t>
      </w:r>
      <w:r w:rsidR="00E45F71">
        <w:rPr>
          <w:rFonts w:hint="eastAsia"/>
        </w:rPr>
        <w:t>太子</w:t>
      </w:r>
      <w:r w:rsidR="00E45F71" w:rsidRPr="00E45F71">
        <w:rPr>
          <w:rFonts w:hint="eastAsia"/>
        </w:rPr>
        <w:t>町の地域経済の活性化及びまちの魅力発信のため、</w:t>
      </w:r>
      <w:r w:rsidR="00E45F71">
        <w:rPr>
          <w:rFonts w:hint="eastAsia"/>
        </w:rPr>
        <w:t>太子</w:t>
      </w:r>
      <w:r w:rsidR="00E45F71" w:rsidRPr="00E45F71">
        <w:rPr>
          <w:rFonts w:hint="eastAsia"/>
        </w:rPr>
        <w:t>町の農産物又は地域資源を活用した新商品の開発事業等を実施する事業者に対し、予算の範囲内において</w:t>
      </w:r>
      <w:r w:rsidR="00E45F71">
        <w:rPr>
          <w:rFonts w:hint="eastAsia"/>
        </w:rPr>
        <w:t>太子</w:t>
      </w:r>
      <w:r w:rsidR="00E45F71" w:rsidRPr="00E45F71">
        <w:rPr>
          <w:rFonts w:hint="eastAsia"/>
        </w:rPr>
        <w:t>町新商品開発事業補助金（以下「補助金」という。）を交付することに関し、</w:t>
      </w:r>
      <w:r w:rsidR="00D03693">
        <w:rPr>
          <w:rFonts w:hint="eastAsia"/>
        </w:rPr>
        <w:t>必要な事項を</w:t>
      </w:r>
      <w:r w:rsidR="00D04C31">
        <w:rPr>
          <w:rFonts w:hint="eastAsia"/>
        </w:rPr>
        <w:t>定める。</w:t>
      </w:r>
    </w:p>
    <w:p w:rsidR="00FE3134" w:rsidRPr="00B72831" w:rsidRDefault="00F27F1A">
      <w:pPr>
        <w:ind w:firstLineChars="100" w:firstLine="244"/>
      </w:pPr>
      <w:r w:rsidRPr="00B72831">
        <w:rPr>
          <w:rFonts w:hint="eastAsia"/>
        </w:rPr>
        <w:t>（</w:t>
      </w:r>
      <w:r w:rsidR="00E45F71">
        <w:rPr>
          <w:rFonts w:cs="ＭＳ 明朝" w:hint="eastAsia"/>
          <w:highlight w:val="white"/>
          <w:lang w:val="ja-JP"/>
        </w:rPr>
        <w:t>補助</w:t>
      </w:r>
      <w:r w:rsidR="00464161">
        <w:rPr>
          <w:rFonts w:cs="ＭＳ 明朝" w:hint="eastAsia"/>
          <w:highlight w:val="white"/>
          <w:lang w:val="ja-JP"/>
        </w:rPr>
        <w:t>対象</w:t>
      </w:r>
      <w:r w:rsidR="00E45F71">
        <w:rPr>
          <w:rFonts w:cs="ＭＳ 明朝" w:hint="eastAsia"/>
          <w:highlight w:val="white"/>
          <w:lang w:val="ja-JP"/>
        </w:rPr>
        <w:t>者</w:t>
      </w:r>
      <w:r w:rsidRPr="00B72831">
        <w:rPr>
          <w:rFonts w:hint="eastAsia"/>
        </w:rPr>
        <w:t>）</w:t>
      </w:r>
    </w:p>
    <w:p w:rsidR="00E45F71" w:rsidRDefault="00F27F1A" w:rsidP="00E45F71">
      <w:pPr>
        <w:ind w:left="244" w:hangingChars="100" w:hanging="244"/>
      </w:pPr>
      <w:r w:rsidRPr="00B72831">
        <w:rPr>
          <w:rFonts w:hint="eastAsia"/>
        </w:rPr>
        <w:t>第</w:t>
      </w:r>
      <w:r w:rsidR="00D03693">
        <w:rPr>
          <w:rFonts w:hint="eastAsia"/>
        </w:rPr>
        <w:t>2</w:t>
      </w:r>
      <w:r w:rsidR="006F48A2" w:rsidRPr="00B72831">
        <w:rPr>
          <w:rFonts w:hint="eastAsia"/>
        </w:rPr>
        <w:t xml:space="preserve">条　</w:t>
      </w:r>
      <w:r w:rsidR="00E45F71">
        <w:rPr>
          <w:rFonts w:hint="eastAsia"/>
        </w:rPr>
        <w:t>補助</w:t>
      </w:r>
      <w:r w:rsidR="00FD6104">
        <w:rPr>
          <w:rFonts w:hint="eastAsia"/>
        </w:rPr>
        <w:t>対象</w:t>
      </w:r>
      <w:r w:rsidR="00E45F71">
        <w:rPr>
          <w:rFonts w:hint="eastAsia"/>
        </w:rPr>
        <w:t>者は、次の各号のいずれにも該当する者とする。</w:t>
      </w:r>
    </w:p>
    <w:p w:rsidR="00E45F71" w:rsidRDefault="00D54664" w:rsidP="001C252D">
      <w:pPr>
        <w:ind w:leftChars="100" w:left="488" w:hangingChars="100" w:hanging="244"/>
      </w:pPr>
      <w:bookmarkStart w:id="2" w:name="_Hlk190702333"/>
      <w:r>
        <w:rPr>
          <w:rFonts w:hint="eastAsia"/>
        </w:rPr>
        <w:t>⑴</w:t>
      </w:r>
      <w:r w:rsidR="00E45F71">
        <w:rPr>
          <w:rFonts w:hint="eastAsia"/>
        </w:rPr>
        <w:t xml:space="preserve">　</w:t>
      </w:r>
      <w:bookmarkEnd w:id="2"/>
      <w:r w:rsidR="00E45F71">
        <w:rPr>
          <w:rFonts w:hint="eastAsia"/>
        </w:rPr>
        <w:t>町内に主たる店舗若しくは事業所を有する者又はその者を含み構成された団体</w:t>
      </w:r>
      <w:r w:rsidR="00EA396F">
        <w:rPr>
          <w:rFonts w:hint="eastAsia"/>
        </w:rPr>
        <w:t>であること。</w:t>
      </w:r>
    </w:p>
    <w:p w:rsidR="00117953" w:rsidRDefault="001C252D" w:rsidP="001C252D">
      <w:pPr>
        <w:ind w:leftChars="100" w:left="488" w:hangingChars="100" w:hanging="244"/>
      </w:pPr>
      <w:r>
        <w:rPr>
          <w:rFonts w:hint="eastAsia"/>
        </w:rPr>
        <w:t>⑵</w:t>
      </w:r>
      <w:r w:rsidR="00E45F71">
        <w:rPr>
          <w:rFonts w:hint="eastAsia"/>
        </w:rPr>
        <w:t xml:space="preserve">　町税</w:t>
      </w:r>
      <w:r w:rsidR="00A1575F">
        <w:rPr>
          <w:rFonts w:hint="eastAsia"/>
        </w:rPr>
        <w:t>を</w:t>
      </w:r>
      <w:r w:rsidR="00E45F71">
        <w:rPr>
          <w:rFonts w:hint="eastAsia"/>
        </w:rPr>
        <w:t>滞納</w:t>
      </w:r>
      <w:r w:rsidR="00A1575F">
        <w:rPr>
          <w:rFonts w:hint="eastAsia"/>
        </w:rPr>
        <w:t>していない</w:t>
      </w:r>
      <w:r w:rsidR="00EA396F">
        <w:rPr>
          <w:rFonts w:hint="eastAsia"/>
        </w:rPr>
        <w:t>こと。</w:t>
      </w:r>
    </w:p>
    <w:p w:rsidR="00A1575F" w:rsidRPr="00A1575F" w:rsidRDefault="00A1575F" w:rsidP="00A1575F">
      <w:pPr>
        <w:ind w:leftChars="100" w:left="488" w:hangingChars="100" w:hanging="244"/>
      </w:pPr>
      <w:r>
        <w:rPr>
          <w:rFonts w:hint="eastAsia"/>
        </w:rPr>
        <w:t>⑶　太子町暴力団排除条例</w:t>
      </w:r>
      <w:r w:rsidRPr="00B72831">
        <w:rPr>
          <w:rFonts w:hint="eastAsia"/>
        </w:rPr>
        <w:t>（</w:t>
      </w:r>
      <w:r>
        <w:rPr>
          <w:rFonts w:cs="ＭＳ 明朝" w:hint="eastAsia"/>
          <w:highlight w:val="white"/>
          <w:lang w:val="ja-JP"/>
        </w:rPr>
        <w:t>平成</w:t>
      </w:r>
      <w:r w:rsidRPr="00A1575F">
        <w:rPr>
          <w:rFonts w:cs="ＭＳ 明朝" w:hint="eastAsia"/>
          <w:highlight w:val="white"/>
        </w:rPr>
        <w:t>25</w:t>
      </w:r>
      <w:r>
        <w:rPr>
          <w:rFonts w:cs="ＭＳ 明朝" w:hint="eastAsia"/>
          <w:highlight w:val="white"/>
          <w:lang w:val="ja-JP"/>
        </w:rPr>
        <w:t>年条例第</w:t>
      </w:r>
      <w:r w:rsidRPr="00A1575F">
        <w:rPr>
          <w:rFonts w:cs="ＭＳ 明朝" w:hint="eastAsia"/>
          <w:highlight w:val="white"/>
        </w:rPr>
        <w:t>7</w:t>
      </w:r>
      <w:r>
        <w:rPr>
          <w:rFonts w:cs="ＭＳ 明朝" w:hint="eastAsia"/>
          <w:highlight w:val="white"/>
          <w:lang w:val="ja-JP"/>
        </w:rPr>
        <w:t>号</w:t>
      </w:r>
      <w:r w:rsidRPr="00B72831">
        <w:rPr>
          <w:rFonts w:hint="eastAsia"/>
        </w:rPr>
        <w:t>）</w:t>
      </w:r>
      <w:r>
        <w:rPr>
          <w:rFonts w:hint="eastAsia"/>
        </w:rPr>
        <w:t>第2条に規定する暴力団、暴力団員及び暴力団密接関係者のいずれにも該当していない</w:t>
      </w:r>
      <w:r w:rsidR="00EA396F">
        <w:rPr>
          <w:rFonts w:hint="eastAsia"/>
        </w:rPr>
        <w:t>こと。</w:t>
      </w:r>
    </w:p>
    <w:p w:rsidR="00417FF7" w:rsidRPr="00B72831" w:rsidRDefault="00417FF7" w:rsidP="00417FF7">
      <w:pPr>
        <w:ind w:firstLineChars="100" w:firstLine="244"/>
      </w:pPr>
      <w:r w:rsidRPr="00B72831">
        <w:rPr>
          <w:rFonts w:hint="eastAsia"/>
        </w:rPr>
        <w:t>（</w:t>
      </w:r>
      <w:r w:rsidR="001C252D">
        <w:rPr>
          <w:rFonts w:hint="eastAsia"/>
        </w:rPr>
        <w:t>補助対象事業</w:t>
      </w:r>
      <w:r w:rsidRPr="00B72831">
        <w:rPr>
          <w:rFonts w:hint="eastAsia"/>
        </w:rPr>
        <w:t>）</w:t>
      </w:r>
    </w:p>
    <w:p w:rsidR="001C252D" w:rsidRDefault="00417FF7" w:rsidP="001C252D">
      <w:pPr>
        <w:ind w:left="244" w:hangingChars="100" w:hanging="244"/>
      </w:pPr>
      <w:r>
        <w:rPr>
          <w:rFonts w:hint="eastAsia"/>
        </w:rPr>
        <w:t xml:space="preserve">第3条　</w:t>
      </w:r>
      <w:r w:rsidR="001C252D">
        <w:rPr>
          <w:rFonts w:hint="eastAsia"/>
        </w:rPr>
        <w:t>補助金の交付の対象となる事業（以下「補助対象事業」という。）は、次の各号のいずれかに該当する事業とする。</w:t>
      </w:r>
    </w:p>
    <w:p w:rsidR="001C252D" w:rsidRDefault="00CC4611" w:rsidP="00CC4611">
      <w:pPr>
        <w:ind w:firstLineChars="50" w:firstLine="122"/>
      </w:pPr>
      <w:r>
        <w:rPr>
          <w:rFonts w:hint="eastAsia"/>
        </w:rPr>
        <w:t xml:space="preserve"> </w:t>
      </w:r>
      <w:bookmarkStart w:id="3" w:name="_Hlk190702002"/>
      <w:r>
        <w:rPr>
          <w:rFonts w:hint="eastAsia"/>
        </w:rPr>
        <w:t>⑴　太子</w:t>
      </w:r>
      <w:r w:rsidR="001C252D">
        <w:rPr>
          <w:rFonts w:hint="eastAsia"/>
        </w:rPr>
        <w:t>町</w:t>
      </w:r>
      <w:bookmarkEnd w:id="3"/>
      <w:r w:rsidR="001C252D">
        <w:rPr>
          <w:rFonts w:hint="eastAsia"/>
        </w:rPr>
        <w:t>の農産物又は地域資源を活用して新商品を開発する事業</w:t>
      </w:r>
    </w:p>
    <w:p w:rsidR="001C252D" w:rsidRDefault="001C252D" w:rsidP="001C252D">
      <w:pPr>
        <w:ind w:left="244"/>
      </w:pPr>
      <w:r w:rsidRPr="001C252D">
        <w:rPr>
          <w:rFonts w:hint="eastAsia"/>
        </w:rPr>
        <w:t>⑵</w:t>
      </w:r>
      <w:r>
        <w:rPr>
          <w:rFonts w:hint="eastAsia"/>
        </w:rPr>
        <w:t xml:space="preserve">　既存商品を改良し、</w:t>
      </w:r>
      <w:r w:rsidR="00CC4611">
        <w:rPr>
          <w:rFonts w:hint="eastAsia"/>
        </w:rPr>
        <w:t>太子</w:t>
      </w:r>
      <w:r>
        <w:rPr>
          <w:rFonts w:hint="eastAsia"/>
        </w:rPr>
        <w:t>町の特産品として販売する事業</w:t>
      </w:r>
    </w:p>
    <w:p w:rsidR="00417FF7" w:rsidRDefault="001C252D" w:rsidP="001C252D">
      <w:pPr>
        <w:ind w:left="488" w:hangingChars="200" w:hanging="488"/>
      </w:pPr>
      <w:r>
        <w:rPr>
          <w:rFonts w:hint="eastAsia"/>
        </w:rPr>
        <w:t xml:space="preserve">　</w:t>
      </w:r>
      <w:bookmarkStart w:id="4" w:name="_Hlk190702351"/>
      <w:r w:rsidRPr="001C252D">
        <w:rPr>
          <w:rFonts w:hint="eastAsia"/>
        </w:rPr>
        <w:t xml:space="preserve">⑶　</w:t>
      </w:r>
      <w:bookmarkEnd w:id="4"/>
      <w:r w:rsidR="00CC4611" w:rsidRPr="00CC4611">
        <w:rPr>
          <w:rFonts w:hint="eastAsia"/>
        </w:rPr>
        <w:t>太子町</w:t>
      </w:r>
      <w:r>
        <w:rPr>
          <w:rFonts w:hint="eastAsia"/>
        </w:rPr>
        <w:t>のＰＲキャラクター</w:t>
      </w:r>
      <w:r w:rsidR="00E72567">
        <w:rPr>
          <w:rFonts w:hint="eastAsia"/>
        </w:rPr>
        <w:t>（たいし君、あすか姫、ぼうじぃ等）</w:t>
      </w:r>
      <w:r>
        <w:rPr>
          <w:rFonts w:hint="eastAsia"/>
        </w:rPr>
        <w:t>を活用して新商品を開発する事業</w:t>
      </w:r>
    </w:p>
    <w:p w:rsidR="00FE3134" w:rsidRPr="00B72831" w:rsidRDefault="00F27F1A" w:rsidP="00417FF7">
      <w:pPr>
        <w:ind w:firstLineChars="100" w:firstLine="244"/>
      </w:pPr>
      <w:r w:rsidRPr="00B72831">
        <w:rPr>
          <w:rFonts w:hint="eastAsia"/>
        </w:rPr>
        <w:t>（</w:t>
      </w:r>
      <w:r w:rsidR="00CC4611">
        <w:rPr>
          <w:rFonts w:hint="eastAsia"/>
        </w:rPr>
        <w:t>補助対象経費</w:t>
      </w:r>
      <w:r w:rsidRPr="00B72831">
        <w:rPr>
          <w:rFonts w:hint="eastAsia"/>
        </w:rPr>
        <w:t>）</w:t>
      </w:r>
    </w:p>
    <w:p w:rsidR="00A94340" w:rsidRDefault="00F27F1A" w:rsidP="00CC4611">
      <w:pPr>
        <w:ind w:left="244" w:hangingChars="100" w:hanging="244"/>
      </w:pPr>
      <w:r w:rsidRPr="00B72831">
        <w:rPr>
          <w:rFonts w:hint="eastAsia"/>
        </w:rPr>
        <w:t>第</w:t>
      </w:r>
      <w:r w:rsidR="00417FF7">
        <w:rPr>
          <w:rFonts w:hint="eastAsia"/>
        </w:rPr>
        <w:t>4</w:t>
      </w:r>
      <w:r w:rsidRPr="00B72831">
        <w:rPr>
          <w:rFonts w:hint="eastAsia"/>
        </w:rPr>
        <w:t xml:space="preserve">条　</w:t>
      </w:r>
      <w:r w:rsidR="00BA0BFF" w:rsidRPr="00BA0BFF">
        <w:rPr>
          <w:rFonts w:hint="eastAsia"/>
        </w:rPr>
        <w:t>補助の対象となる経費（以下「補助対象経費」という。）</w:t>
      </w:r>
      <w:r w:rsidR="00A94340">
        <w:rPr>
          <w:rFonts w:hint="eastAsia"/>
        </w:rPr>
        <w:t>は</w:t>
      </w:r>
      <w:r w:rsidR="00BA0BFF" w:rsidRPr="00BA0BFF">
        <w:rPr>
          <w:rFonts w:hint="eastAsia"/>
        </w:rPr>
        <w:t>、</w:t>
      </w:r>
      <w:r w:rsidR="00A94340">
        <w:rPr>
          <w:rFonts w:hint="eastAsia"/>
        </w:rPr>
        <w:t>次の各号に該当する経費とする。</w:t>
      </w:r>
    </w:p>
    <w:p w:rsidR="00911A67" w:rsidRDefault="00B335D1" w:rsidP="00B335D1">
      <w:pPr>
        <w:pStyle w:val="a9"/>
        <w:numPr>
          <w:ilvl w:val="0"/>
          <w:numId w:val="23"/>
        </w:numPr>
        <w:ind w:leftChars="0"/>
      </w:pPr>
      <w:r>
        <w:rPr>
          <w:rFonts w:hint="eastAsia"/>
        </w:rPr>
        <w:t xml:space="preserve"> 原材料費</w:t>
      </w:r>
    </w:p>
    <w:p w:rsidR="00B335D1" w:rsidRDefault="00B335D1" w:rsidP="00B335D1">
      <w:pPr>
        <w:pStyle w:val="a9"/>
        <w:numPr>
          <w:ilvl w:val="0"/>
          <w:numId w:val="23"/>
        </w:numPr>
        <w:ind w:leftChars="0"/>
      </w:pPr>
      <w:r>
        <w:rPr>
          <w:rFonts w:hint="eastAsia"/>
        </w:rPr>
        <w:t xml:space="preserve"> </w:t>
      </w:r>
      <w:r w:rsidRPr="00B335D1">
        <w:rPr>
          <w:rFonts w:hint="eastAsia"/>
        </w:rPr>
        <w:t>アドバイザー費用</w:t>
      </w:r>
    </w:p>
    <w:p w:rsidR="00B335D1" w:rsidRDefault="00B335D1" w:rsidP="00B335D1">
      <w:pPr>
        <w:pStyle w:val="a9"/>
        <w:numPr>
          <w:ilvl w:val="0"/>
          <w:numId w:val="23"/>
        </w:numPr>
        <w:ind w:leftChars="0"/>
      </w:pPr>
      <w:r>
        <w:rPr>
          <w:rFonts w:hint="eastAsia"/>
        </w:rPr>
        <w:t xml:space="preserve"> </w:t>
      </w:r>
      <w:r w:rsidRPr="00B335D1">
        <w:rPr>
          <w:rFonts w:hint="eastAsia"/>
        </w:rPr>
        <w:t>加工委託費</w:t>
      </w:r>
    </w:p>
    <w:p w:rsidR="00B335D1" w:rsidRDefault="00B335D1" w:rsidP="00B335D1">
      <w:pPr>
        <w:pStyle w:val="a9"/>
        <w:numPr>
          <w:ilvl w:val="0"/>
          <w:numId w:val="23"/>
        </w:numPr>
        <w:ind w:leftChars="0"/>
      </w:pPr>
      <w:r>
        <w:rPr>
          <w:rFonts w:hint="eastAsia"/>
        </w:rPr>
        <w:t xml:space="preserve"> </w:t>
      </w:r>
      <w:r w:rsidRPr="00B335D1">
        <w:rPr>
          <w:rFonts w:hint="eastAsia"/>
        </w:rPr>
        <w:t>成分分析費</w:t>
      </w:r>
    </w:p>
    <w:p w:rsidR="00B335D1" w:rsidRDefault="00B335D1" w:rsidP="00B335D1">
      <w:pPr>
        <w:pStyle w:val="a9"/>
        <w:numPr>
          <w:ilvl w:val="0"/>
          <w:numId w:val="23"/>
        </w:numPr>
        <w:ind w:leftChars="0"/>
      </w:pPr>
      <w:r>
        <w:rPr>
          <w:rFonts w:hint="eastAsia"/>
        </w:rPr>
        <w:t xml:space="preserve"> デザイン及び印刷費</w:t>
      </w:r>
    </w:p>
    <w:p w:rsidR="00B335D1" w:rsidRDefault="00B335D1" w:rsidP="00B335D1">
      <w:pPr>
        <w:pStyle w:val="a9"/>
        <w:numPr>
          <w:ilvl w:val="0"/>
          <w:numId w:val="23"/>
        </w:numPr>
        <w:ind w:leftChars="0"/>
      </w:pPr>
      <w:r>
        <w:rPr>
          <w:rFonts w:hint="eastAsia"/>
        </w:rPr>
        <w:t xml:space="preserve"> 広告宣伝費</w:t>
      </w:r>
    </w:p>
    <w:p w:rsidR="00CC4611" w:rsidRDefault="00B335D1" w:rsidP="00726503">
      <w:pPr>
        <w:pStyle w:val="a9"/>
        <w:numPr>
          <w:ilvl w:val="0"/>
          <w:numId w:val="23"/>
        </w:numPr>
        <w:ind w:leftChars="0"/>
      </w:pPr>
      <w:r>
        <w:rPr>
          <w:rFonts w:hint="eastAsia"/>
        </w:rPr>
        <w:t xml:space="preserve"> </w:t>
      </w:r>
      <w:r w:rsidRPr="00B335D1">
        <w:rPr>
          <w:rFonts w:hint="eastAsia"/>
        </w:rPr>
        <w:t>その他</w:t>
      </w:r>
      <w:r>
        <w:rPr>
          <w:rFonts w:hint="eastAsia"/>
        </w:rPr>
        <w:t>、補助事業の実施に</w:t>
      </w:r>
      <w:r w:rsidRPr="00B335D1">
        <w:rPr>
          <w:rFonts w:hint="eastAsia"/>
        </w:rPr>
        <w:t>必要な経費</w:t>
      </w:r>
      <w:r>
        <w:rPr>
          <w:rFonts w:hint="eastAsia"/>
        </w:rPr>
        <w:t>であると</w:t>
      </w:r>
      <w:r w:rsidRPr="00B335D1">
        <w:rPr>
          <w:rFonts w:hint="eastAsia"/>
        </w:rPr>
        <w:t>町長が認めるもの</w:t>
      </w:r>
    </w:p>
    <w:p w:rsidR="00FE3134" w:rsidRPr="00B72831" w:rsidRDefault="00F27F1A" w:rsidP="00CC4611">
      <w:pPr>
        <w:ind w:firstLineChars="100" w:firstLine="244"/>
      </w:pPr>
      <w:r w:rsidRPr="00B72831">
        <w:rPr>
          <w:rFonts w:hint="eastAsia"/>
        </w:rPr>
        <w:t>（</w:t>
      </w:r>
      <w:r w:rsidR="00E53BB8" w:rsidRPr="00E53BB8">
        <w:rPr>
          <w:rFonts w:hint="eastAsia"/>
        </w:rPr>
        <w:t>補助金の額及び交付回数</w:t>
      </w:r>
      <w:r w:rsidRPr="00B72831">
        <w:rPr>
          <w:rFonts w:hint="eastAsia"/>
        </w:rPr>
        <w:t>）</w:t>
      </w:r>
    </w:p>
    <w:p w:rsidR="00E53BB8" w:rsidRDefault="00F27F1A" w:rsidP="00E53BB8">
      <w:pPr>
        <w:ind w:left="244" w:hangingChars="100" w:hanging="244"/>
      </w:pPr>
      <w:r w:rsidRPr="00B72831">
        <w:rPr>
          <w:rFonts w:hint="eastAsia"/>
        </w:rPr>
        <w:t>第</w:t>
      </w:r>
      <w:r w:rsidR="00CD6178">
        <w:rPr>
          <w:rFonts w:hint="eastAsia"/>
        </w:rPr>
        <w:t>5</w:t>
      </w:r>
      <w:r w:rsidRPr="00B72831">
        <w:rPr>
          <w:rFonts w:hint="eastAsia"/>
        </w:rPr>
        <w:t xml:space="preserve">条　</w:t>
      </w:r>
      <w:r w:rsidR="00E53BB8">
        <w:rPr>
          <w:rFonts w:hint="eastAsia"/>
        </w:rPr>
        <w:t>補助金の額は、</w:t>
      </w:r>
      <w:r w:rsidR="00B777EE">
        <w:rPr>
          <w:rFonts w:hint="eastAsia"/>
        </w:rPr>
        <w:t>予算の範囲内において、補助対象経費の</w:t>
      </w:r>
      <w:r w:rsidR="00017697">
        <w:rPr>
          <w:rFonts w:hint="eastAsia"/>
        </w:rPr>
        <w:t>2分の1以内（その額に1,000円未満の端数が生じたときは、これを切り捨てる。）とし、10万円を上限とする。</w:t>
      </w:r>
    </w:p>
    <w:p w:rsidR="007321A0" w:rsidRPr="00B72831" w:rsidRDefault="00E53BB8" w:rsidP="00E53BB8">
      <w:pPr>
        <w:ind w:left="244" w:hangingChars="100" w:hanging="244"/>
      </w:pPr>
      <w:r>
        <w:rPr>
          <w:rFonts w:hint="eastAsia"/>
        </w:rPr>
        <w:t>２　補助金の交付回数は、</w:t>
      </w:r>
      <w:r w:rsidR="00017697">
        <w:rPr>
          <w:rFonts w:hint="eastAsia"/>
        </w:rPr>
        <w:t>1事業者につき</w:t>
      </w:r>
      <w:r>
        <w:rPr>
          <w:rFonts w:hint="eastAsia"/>
        </w:rPr>
        <w:t>1回限りとする。</w:t>
      </w:r>
    </w:p>
    <w:p w:rsidR="00FE3134" w:rsidRPr="00B72831" w:rsidRDefault="00F27F1A">
      <w:pPr>
        <w:ind w:left="244" w:hangingChars="100" w:hanging="244"/>
      </w:pPr>
      <w:r w:rsidRPr="00B72831">
        <w:rPr>
          <w:rFonts w:hint="eastAsia"/>
        </w:rPr>
        <w:t xml:space="preserve">　（</w:t>
      </w:r>
      <w:r w:rsidR="000C3D4B">
        <w:rPr>
          <w:rFonts w:hint="eastAsia"/>
        </w:rPr>
        <w:t>補助金の</w:t>
      </w:r>
      <w:r w:rsidRPr="00B72831">
        <w:rPr>
          <w:rFonts w:hint="eastAsia"/>
        </w:rPr>
        <w:t>交付</w:t>
      </w:r>
      <w:r w:rsidR="00876726">
        <w:rPr>
          <w:rFonts w:hint="eastAsia"/>
        </w:rPr>
        <w:t>手続き等</w:t>
      </w:r>
      <w:r w:rsidRPr="00B72831">
        <w:rPr>
          <w:rFonts w:hint="eastAsia"/>
        </w:rPr>
        <w:t>）</w:t>
      </w:r>
    </w:p>
    <w:p w:rsidR="00FE3134" w:rsidRPr="00876726" w:rsidRDefault="00F27F1A" w:rsidP="005A4621">
      <w:pPr>
        <w:ind w:left="244" w:hangingChars="100" w:hanging="244"/>
      </w:pPr>
      <w:r w:rsidRPr="00B72831">
        <w:rPr>
          <w:rFonts w:hint="eastAsia"/>
        </w:rPr>
        <w:t>第</w:t>
      </w:r>
      <w:r w:rsidR="00CD6178">
        <w:rPr>
          <w:rFonts w:hint="eastAsia"/>
        </w:rPr>
        <w:t>6</w:t>
      </w:r>
      <w:r w:rsidRPr="00B72831">
        <w:rPr>
          <w:rFonts w:hint="eastAsia"/>
        </w:rPr>
        <w:t xml:space="preserve">条　</w:t>
      </w:r>
      <w:r w:rsidR="0018165F">
        <w:rPr>
          <w:rFonts w:hint="eastAsia"/>
        </w:rPr>
        <w:t>補助</w:t>
      </w:r>
      <w:r w:rsidR="0018165F" w:rsidRPr="00B72831">
        <w:t>金の交付を受けようとする</w:t>
      </w:r>
      <w:r w:rsidR="0018165F">
        <w:rPr>
          <w:rFonts w:hint="eastAsia"/>
        </w:rPr>
        <w:t>者</w:t>
      </w:r>
      <w:r w:rsidR="0018165F" w:rsidRPr="00B72831">
        <w:rPr>
          <w:rFonts w:hint="eastAsia"/>
        </w:rPr>
        <w:t>は</w:t>
      </w:r>
      <w:r w:rsidR="00292B71" w:rsidRPr="00B72831">
        <w:rPr>
          <w:rFonts w:hint="eastAsia"/>
        </w:rPr>
        <w:t>、</w:t>
      </w:r>
      <w:r w:rsidR="00867232" w:rsidRPr="00867232">
        <w:rPr>
          <w:rFonts w:hint="eastAsia"/>
        </w:rPr>
        <w:t>太子町新商品開発事業補助金</w:t>
      </w:r>
      <w:r w:rsidR="00787707" w:rsidRPr="00653B2C">
        <w:rPr>
          <w:rFonts w:hint="eastAsia"/>
        </w:rPr>
        <w:t>交付</w:t>
      </w:r>
      <w:r w:rsidR="00787707" w:rsidRPr="00653B2C">
        <w:rPr>
          <w:rFonts w:hint="eastAsia"/>
        </w:rPr>
        <w:lastRenderedPageBreak/>
        <w:t>申請書</w:t>
      </w:r>
      <w:r w:rsidR="00787707">
        <w:rPr>
          <w:rFonts w:hint="eastAsia"/>
        </w:rPr>
        <w:t>に</w:t>
      </w:r>
      <w:r w:rsidR="009F324D">
        <w:rPr>
          <w:rFonts w:hint="eastAsia"/>
        </w:rPr>
        <w:t>、</w:t>
      </w:r>
      <w:r w:rsidR="00787707">
        <w:rPr>
          <w:rFonts w:hint="eastAsia"/>
        </w:rPr>
        <w:t>次に掲げる</w:t>
      </w:r>
      <w:r w:rsidR="007321A0">
        <w:rPr>
          <w:rFonts w:hint="eastAsia"/>
        </w:rPr>
        <w:t>書類を添え</w:t>
      </w:r>
      <w:r w:rsidR="007B4271" w:rsidRPr="00B72831">
        <w:rPr>
          <w:rFonts w:hint="eastAsia"/>
        </w:rPr>
        <w:t>て</w:t>
      </w:r>
      <w:bookmarkStart w:id="5" w:name="_Hlk143074587"/>
      <w:r w:rsidR="007B4271" w:rsidRPr="00B72831">
        <w:rPr>
          <w:rFonts w:hint="eastAsia"/>
        </w:rPr>
        <w:t>、</w:t>
      </w:r>
      <w:r w:rsidR="0056578E">
        <w:rPr>
          <w:rFonts w:hint="eastAsia"/>
        </w:rPr>
        <w:t>町長</w:t>
      </w:r>
      <w:bookmarkEnd w:id="5"/>
      <w:r w:rsidR="00292B71" w:rsidRPr="00D40554">
        <w:rPr>
          <w:rFonts w:hint="eastAsia"/>
        </w:rPr>
        <w:t>に提出しなければならない。</w:t>
      </w:r>
    </w:p>
    <w:p w:rsidR="00787707" w:rsidRDefault="00867232" w:rsidP="00867232">
      <w:pPr>
        <w:pStyle w:val="a9"/>
        <w:numPr>
          <w:ilvl w:val="0"/>
          <w:numId w:val="18"/>
        </w:numPr>
        <w:ind w:leftChars="0"/>
      </w:pPr>
      <w:bookmarkStart w:id="6" w:name="_Hlk192513925"/>
      <w:r>
        <w:rPr>
          <w:rFonts w:hint="eastAsia"/>
        </w:rPr>
        <w:t xml:space="preserve"> 事業計画書</w:t>
      </w:r>
    </w:p>
    <w:p w:rsidR="00867232" w:rsidRDefault="00867232" w:rsidP="00867232">
      <w:pPr>
        <w:pStyle w:val="a9"/>
        <w:numPr>
          <w:ilvl w:val="0"/>
          <w:numId w:val="18"/>
        </w:numPr>
        <w:ind w:leftChars="0"/>
      </w:pPr>
      <w:r>
        <w:rPr>
          <w:rFonts w:hint="eastAsia"/>
        </w:rPr>
        <w:t xml:space="preserve"> </w:t>
      </w:r>
      <w:r>
        <w:t>収支予算書</w:t>
      </w:r>
    </w:p>
    <w:p w:rsidR="005B3AA5" w:rsidRPr="00AF6E99" w:rsidRDefault="00867232" w:rsidP="00867232">
      <w:pPr>
        <w:pStyle w:val="a9"/>
        <w:numPr>
          <w:ilvl w:val="0"/>
          <w:numId w:val="18"/>
        </w:numPr>
        <w:ind w:leftChars="0"/>
      </w:pPr>
      <w:r>
        <w:rPr>
          <w:rFonts w:hint="eastAsia"/>
        </w:rPr>
        <w:t xml:space="preserve"> </w:t>
      </w:r>
      <w:r w:rsidR="005B3AA5" w:rsidRPr="00AF6E99">
        <w:rPr>
          <w:rFonts w:hint="eastAsia"/>
        </w:rPr>
        <w:t>法人の場合は、履歴事項全部証明書</w:t>
      </w:r>
    </w:p>
    <w:p w:rsidR="00AF6E99" w:rsidRDefault="00464161" w:rsidP="00464161">
      <w:pPr>
        <w:pStyle w:val="a9"/>
        <w:numPr>
          <w:ilvl w:val="0"/>
          <w:numId w:val="18"/>
        </w:numPr>
        <w:adjustRightInd w:val="0"/>
        <w:ind w:leftChars="0"/>
      </w:pPr>
      <w:r>
        <w:rPr>
          <w:rFonts w:hint="eastAsia"/>
        </w:rPr>
        <w:t xml:space="preserve"> </w:t>
      </w:r>
      <w:r w:rsidR="00D07A6C">
        <w:rPr>
          <w:rFonts w:hint="eastAsia"/>
        </w:rPr>
        <w:t>個人事業主の場合は、町内に主たる事務所等を置く</w:t>
      </w:r>
      <w:r w:rsidR="005B3AA5">
        <w:rPr>
          <w:rFonts w:hint="eastAsia"/>
        </w:rPr>
        <w:t>と証明するもの</w:t>
      </w:r>
      <w:bookmarkStart w:id="7" w:name="_Hlk133914538"/>
    </w:p>
    <w:p w:rsidR="00260848" w:rsidRDefault="00464161" w:rsidP="00464161">
      <w:pPr>
        <w:pStyle w:val="a9"/>
        <w:numPr>
          <w:ilvl w:val="0"/>
          <w:numId w:val="18"/>
        </w:numPr>
        <w:ind w:leftChars="0"/>
      </w:pPr>
      <w:r>
        <w:rPr>
          <w:rFonts w:hint="eastAsia"/>
        </w:rPr>
        <w:t xml:space="preserve"> </w:t>
      </w:r>
      <w:r w:rsidR="00131DB7">
        <w:rPr>
          <w:rFonts w:hint="eastAsia"/>
        </w:rPr>
        <w:t>町税</w:t>
      </w:r>
      <w:r w:rsidR="00FE310B">
        <w:rPr>
          <w:rFonts w:hint="eastAsia"/>
        </w:rPr>
        <w:t>の納税証明書</w:t>
      </w:r>
    </w:p>
    <w:bookmarkEnd w:id="6"/>
    <w:p w:rsidR="005B3AA5" w:rsidRDefault="009B3A39" w:rsidP="009F324D">
      <w:pPr>
        <w:pStyle w:val="a9"/>
        <w:numPr>
          <w:ilvl w:val="0"/>
          <w:numId w:val="18"/>
        </w:numPr>
        <w:ind w:leftChars="0"/>
      </w:pPr>
      <w:r>
        <w:rPr>
          <w:rFonts w:hint="eastAsia"/>
        </w:rPr>
        <w:t xml:space="preserve"> </w:t>
      </w:r>
      <w:r w:rsidR="00897635">
        <w:rPr>
          <w:rFonts w:hint="eastAsia"/>
        </w:rPr>
        <w:t>その他町長が必要と認める書類</w:t>
      </w:r>
    </w:p>
    <w:p w:rsidR="00AB3CC0" w:rsidRDefault="009F324D" w:rsidP="009F324D">
      <w:r>
        <w:rPr>
          <w:rFonts w:hint="eastAsia"/>
        </w:rPr>
        <w:t>２　その他補助金の交付手続き等に関しては、太子町補助金等交付規則（平成18年規則第1号）に準じ、これを行う。</w:t>
      </w:r>
      <w:bookmarkEnd w:id="7"/>
    </w:p>
    <w:p w:rsidR="006E4CF4" w:rsidRPr="00F2259B" w:rsidRDefault="006E4CF4" w:rsidP="006E4CF4">
      <w:pPr>
        <w:ind w:left="240"/>
        <w:jc w:val="left"/>
      </w:pPr>
      <w:r>
        <w:rPr>
          <w:rFonts w:hint="eastAsia"/>
        </w:rPr>
        <w:t>（</w:t>
      </w:r>
      <w:r w:rsidR="00E41ABA">
        <w:rPr>
          <w:rFonts w:hint="eastAsia"/>
        </w:rPr>
        <w:t>商品の提供</w:t>
      </w:r>
      <w:r>
        <w:rPr>
          <w:rFonts w:hint="eastAsia"/>
        </w:rPr>
        <w:t>）</w:t>
      </w:r>
    </w:p>
    <w:p w:rsidR="006E4CF4" w:rsidRPr="006E4CF4" w:rsidRDefault="006E4CF4" w:rsidP="001E42D0">
      <w:pPr>
        <w:ind w:left="281" w:hangingChars="115" w:hanging="281"/>
      </w:pPr>
      <w:r w:rsidRPr="00F2259B">
        <w:rPr>
          <w:rFonts w:hint="eastAsia"/>
        </w:rPr>
        <w:t>第</w:t>
      </w:r>
      <w:r w:rsidR="009F324D">
        <w:rPr>
          <w:rFonts w:hint="eastAsia"/>
        </w:rPr>
        <w:t>7</w:t>
      </w:r>
      <w:r w:rsidRPr="00F2259B">
        <w:rPr>
          <w:rFonts w:hint="eastAsia"/>
        </w:rPr>
        <w:t>条</w:t>
      </w:r>
      <w:r>
        <w:rPr>
          <w:rFonts w:hint="eastAsia"/>
        </w:rPr>
        <w:t xml:space="preserve">　</w:t>
      </w:r>
      <w:r w:rsidR="00E41ABA" w:rsidRPr="00E41ABA">
        <w:rPr>
          <w:rFonts w:hint="eastAsia"/>
        </w:rPr>
        <w:t>補助事業者は、</w:t>
      </w:r>
      <w:r w:rsidR="00E41ABA">
        <w:rPr>
          <w:rFonts w:hint="eastAsia"/>
        </w:rPr>
        <w:t>補助事業終了年度の翌年度中に</w:t>
      </w:r>
      <w:r w:rsidR="00E41ABA" w:rsidRPr="00E41ABA">
        <w:rPr>
          <w:rFonts w:hint="eastAsia"/>
        </w:rPr>
        <w:t>補助対象事業により開発した新商品を</w:t>
      </w:r>
      <w:r w:rsidR="00E41ABA">
        <w:rPr>
          <w:rFonts w:hint="eastAsia"/>
        </w:rPr>
        <w:t>販売</w:t>
      </w:r>
      <w:r w:rsidR="009E2F1F">
        <w:rPr>
          <w:rFonts w:hint="eastAsia"/>
        </w:rPr>
        <w:t>又は</w:t>
      </w:r>
      <w:r w:rsidR="00E41ABA">
        <w:rPr>
          <w:rFonts w:hint="eastAsia"/>
        </w:rPr>
        <w:t>太子町</w:t>
      </w:r>
      <w:r w:rsidR="00E41ABA" w:rsidRPr="00E41ABA">
        <w:rPr>
          <w:rFonts w:hint="eastAsia"/>
        </w:rPr>
        <w:t>ふるさと納税の返礼品として登録</w:t>
      </w:r>
      <w:r w:rsidR="00E41ABA">
        <w:rPr>
          <w:rFonts w:hint="eastAsia"/>
        </w:rPr>
        <w:t>しなければならない。</w:t>
      </w:r>
    </w:p>
    <w:p w:rsidR="00FE3134" w:rsidRPr="00F2259B" w:rsidRDefault="00F27F1A">
      <w:pPr>
        <w:ind w:firstLineChars="100" w:firstLine="244"/>
      </w:pPr>
      <w:bookmarkStart w:id="8" w:name="_Hlk143074823"/>
      <w:r w:rsidRPr="00F2259B">
        <w:rPr>
          <w:rFonts w:hint="eastAsia"/>
        </w:rPr>
        <w:t>（</w:t>
      </w:r>
      <w:r w:rsidR="004677BB" w:rsidRPr="00F2259B">
        <w:rPr>
          <w:rFonts w:hint="eastAsia"/>
        </w:rPr>
        <w:t>その他</w:t>
      </w:r>
      <w:r w:rsidRPr="00F2259B">
        <w:rPr>
          <w:rFonts w:hint="eastAsia"/>
        </w:rPr>
        <w:t>）</w:t>
      </w:r>
    </w:p>
    <w:p w:rsidR="00FE3134" w:rsidRDefault="00F27F1A" w:rsidP="00A73A67">
      <w:pPr>
        <w:ind w:left="244" w:hangingChars="100" w:hanging="244"/>
      </w:pPr>
      <w:r w:rsidRPr="00F2259B">
        <w:rPr>
          <w:rFonts w:hint="eastAsia"/>
        </w:rPr>
        <w:t>第</w:t>
      </w:r>
      <w:r w:rsidR="009F324D">
        <w:rPr>
          <w:rFonts w:hint="eastAsia"/>
        </w:rPr>
        <w:t>8</w:t>
      </w:r>
      <w:r w:rsidRPr="00F2259B">
        <w:rPr>
          <w:rFonts w:hint="eastAsia"/>
        </w:rPr>
        <w:t>条</w:t>
      </w:r>
      <w:bookmarkEnd w:id="8"/>
      <w:r w:rsidRPr="00F2259B">
        <w:rPr>
          <w:rFonts w:hint="eastAsia"/>
        </w:rPr>
        <w:t xml:space="preserve">　</w:t>
      </w:r>
      <w:r w:rsidRPr="00F2259B">
        <w:t>この</w:t>
      </w:r>
      <w:r w:rsidRPr="00B72831">
        <w:t>要綱に定めるもののほか、</w:t>
      </w:r>
      <w:r w:rsidR="00A73A67" w:rsidRPr="00B72831">
        <w:rPr>
          <w:rFonts w:hint="eastAsia"/>
        </w:rPr>
        <w:t>様式その他</w:t>
      </w:r>
      <w:r w:rsidRPr="00B72831">
        <w:t>必要な事項</w:t>
      </w:r>
      <w:r w:rsidR="009F324D">
        <w:rPr>
          <w:rFonts w:hint="eastAsia"/>
        </w:rPr>
        <w:t>について</w:t>
      </w:r>
      <w:r w:rsidRPr="00B72831">
        <w:t>は、</w:t>
      </w:r>
      <w:r w:rsidR="00A73A67" w:rsidRPr="001D4CC4">
        <w:rPr>
          <w:rFonts w:hint="eastAsia"/>
        </w:rPr>
        <w:t>町長</w:t>
      </w:r>
      <w:r w:rsidR="00A73A67" w:rsidRPr="00B72831">
        <w:rPr>
          <w:rFonts w:hint="eastAsia"/>
        </w:rPr>
        <w:t>が</w:t>
      </w:r>
      <w:r w:rsidRPr="00B72831">
        <w:t>別に定める。</w:t>
      </w:r>
    </w:p>
    <w:p w:rsidR="0084685E" w:rsidRPr="00B72831" w:rsidRDefault="0084685E" w:rsidP="0084685E">
      <w:pPr>
        <w:ind w:firstLineChars="300" w:firstLine="732"/>
      </w:pPr>
      <w:r w:rsidRPr="00B72831">
        <w:t>附</w:t>
      </w:r>
      <w:r w:rsidRPr="00B72831">
        <w:rPr>
          <w:rFonts w:hint="eastAsia"/>
        </w:rPr>
        <w:t xml:space="preserve">　</w:t>
      </w:r>
      <w:r w:rsidRPr="00B72831">
        <w:t>則</w:t>
      </w:r>
    </w:p>
    <w:p w:rsidR="00FE375E" w:rsidRPr="002F3982" w:rsidRDefault="00B335D1" w:rsidP="00FE375E">
      <w:r>
        <w:rPr>
          <w:rFonts w:hint="eastAsia"/>
        </w:rPr>
        <w:t xml:space="preserve">　この要綱は、令和7年4月1日から施行する。</w:t>
      </w:r>
    </w:p>
    <w:p w:rsidR="004F5C73" w:rsidRPr="00CC109D" w:rsidRDefault="004F5C73">
      <w:pPr>
        <w:rPr>
          <w:sz w:val="12"/>
        </w:rPr>
      </w:pPr>
    </w:p>
    <w:sectPr w:rsidR="004F5C73" w:rsidRPr="00CC109D" w:rsidSect="006F48A2">
      <w:pgSz w:w="11906" w:h="16838" w:code="9"/>
      <w:pgMar w:top="1418" w:right="1418" w:bottom="1418" w:left="1701" w:header="851" w:footer="851" w:gutter="0"/>
      <w:cols w:space="720"/>
      <w:docGrid w:type="linesAndChars" w:linePitch="360" w:charSpace="4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17B" w:rsidRDefault="00F27F1A">
      <w:r>
        <w:separator/>
      </w:r>
    </w:p>
  </w:endnote>
  <w:endnote w:type="continuationSeparator" w:id="0">
    <w:p w:rsidR="000A317B" w:rsidRDefault="00F2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17B" w:rsidRDefault="00F27F1A">
      <w:r>
        <w:separator/>
      </w:r>
    </w:p>
  </w:footnote>
  <w:footnote w:type="continuationSeparator" w:id="0">
    <w:p w:rsidR="000A317B" w:rsidRDefault="00F2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7365"/>
    <w:multiLevelType w:val="hybridMultilevel"/>
    <w:tmpl w:val="ECE24320"/>
    <w:lvl w:ilvl="0" w:tplc="9B78E34E">
      <w:start w:val="1"/>
      <w:numFmt w:val="decimalEnclosedParen"/>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11273D40"/>
    <w:multiLevelType w:val="hybridMultilevel"/>
    <w:tmpl w:val="C0783E00"/>
    <w:lvl w:ilvl="0" w:tplc="E22EC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2615"/>
    <w:multiLevelType w:val="hybridMultilevel"/>
    <w:tmpl w:val="6A0854C6"/>
    <w:lvl w:ilvl="0" w:tplc="E6DC3600">
      <w:start w:val="1"/>
      <w:numFmt w:val="decimalEnclosedParen"/>
      <w:lvlText w:val="%1"/>
      <w:lvlJc w:val="left"/>
      <w:pPr>
        <w:ind w:left="1099"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142B7616"/>
    <w:multiLevelType w:val="hybridMultilevel"/>
    <w:tmpl w:val="3DC65F14"/>
    <w:lvl w:ilvl="0" w:tplc="FD008914">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1C7D202B"/>
    <w:multiLevelType w:val="hybridMultilevel"/>
    <w:tmpl w:val="6FA4540E"/>
    <w:lvl w:ilvl="0" w:tplc="E940B9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8515EDA"/>
    <w:multiLevelType w:val="hybridMultilevel"/>
    <w:tmpl w:val="55CC043E"/>
    <w:lvl w:ilvl="0" w:tplc="8EAA85D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B1879C1"/>
    <w:multiLevelType w:val="hybridMultilevel"/>
    <w:tmpl w:val="403A3D9E"/>
    <w:lvl w:ilvl="0" w:tplc="7E2CD5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730845"/>
    <w:multiLevelType w:val="hybridMultilevel"/>
    <w:tmpl w:val="98C2D1AE"/>
    <w:lvl w:ilvl="0" w:tplc="9B78E34E">
      <w:start w:val="1"/>
      <w:numFmt w:val="decimalEnclosedParen"/>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32D609F8"/>
    <w:multiLevelType w:val="hybridMultilevel"/>
    <w:tmpl w:val="1F186698"/>
    <w:lvl w:ilvl="0" w:tplc="E6DC3600">
      <w:start w:val="1"/>
      <w:numFmt w:val="decimalEnclosedParen"/>
      <w:lvlText w:val="%1"/>
      <w:lvlJc w:val="left"/>
      <w:pPr>
        <w:ind w:left="848"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330754E5"/>
    <w:multiLevelType w:val="hybridMultilevel"/>
    <w:tmpl w:val="DD8CF5AA"/>
    <w:lvl w:ilvl="0" w:tplc="20EC3F0A">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0" w15:restartNumberingAfterBreak="0">
    <w:nsid w:val="36C42D76"/>
    <w:multiLevelType w:val="hybridMultilevel"/>
    <w:tmpl w:val="30B021D6"/>
    <w:lvl w:ilvl="0" w:tplc="412EE3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9A77330"/>
    <w:multiLevelType w:val="hybridMultilevel"/>
    <w:tmpl w:val="A004414C"/>
    <w:lvl w:ilvl="0" w:tplc="1960D96C">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3B026D9E"/>
    <w:multiLevelType w:val="hybridMultilevel"/>
    <w:tmpl w:val="CB2CD9DE"/>
    <w:lvl w:ilvl="0" w:tplc="68E0C1F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3EFE460D"/>
    <w:multiLevelType w:val="hybridMultilevel"/>
    <w:tmpl w:val="E5FC8CE8"/>
    <w:lvl w:ilvl="0" w:tplc="468612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44349"/>
    <w:multiLevelType w:val="hybridMultilevel"/>
    <w:tmpl w:val="8A4278F8"/>
    <w:lvl w:ilvl="0" w:tplc="C55025C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5" w15:restartNumberingAfterBreak="0">
    <w:nsid w:val="4B77615B"/>
    <w:multiLevelType w:val="hybridMultilevel"/>
    <w:tmpl w:val="75F6D0A2"/>
    <w:lvl w:ilvl="0" w:tplc="8B0A854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6" w15:restartNumberingAfterBreak="0">
    <w:nsid w:val="5AAF45FB"/>
    <w:multiLevelType w:val="hybridMultilevel"/>
    <w:tmpl w:val="23E0A338"/>
    <w:lvl w:ilvl="0" w:tplc="E6DC360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7" w15:restartNumberingAfterBreak="0">
    <w:nsid w:val="65AF2B24"/>
    <w:multiLevelType w:val="hybridMultilevel"/>
    <w:tmpl w:val="851AAAB2"/>
    <w:lvl w:ilvl="0" w:tplc="0409000F">
      <w:start w:val="1"/>
      <w:numFmt w:val="decimal"/>
      <w:lvlText w:val="%1."/>
      <w:lvlJc w:val="left"/>
      <w:pPr>
        <w:ind w:left="664" w:hanging="420"/>
      </w:p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6F5E38B3"/>
    <w:multiLevelType w:val="hybridMultilevel"/>
    <w:tmpl w:val="8D42B76E"/>
    <w:lvl w:ilvl="0" w:tplc="311681D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9" w15:restartNumberingAfterBreak="0">
    <w:nsid w:val="74104C95"/>
    <w:multiLevelType w:val="hybridMultilevel"/>
    <w:tmpl w:val="E918E11A"/>
    <w:lvl w:ilvl="0" w:tplc="66DEAB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9EC222B"/>
    <w:multiLevelType w:val="hybridMultilevel"/>
    <w:tmpl w:val="20BAD43A"/>
    <w:lvl w:ilvl="0" w:tplc="09880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FA3884"/>
    <w:multiLevelType w:val="hybridMultilevel"/>
    <w:tmpl w:val="BFC2F796"/>
    <w:lvl w:ilvl="0" w:tplc="5A3651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F0658A9"/>
    <w:multiLevelType w:val="hybridMultilevel"/>
    <w:tmpl w:val="2D628E5C"/>
    <w:lvl w:ilvl="0" w:tplc="B8B0D5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7"/>
  </w:num>
  <w:num w:numId="3">
    <w:abstractNumId w:val="16"/>
  </w:num>
  <w:num w:numId="4">
    <w:abstractNumId w:val="2"/>
  </w:num>
  <w:num w:numId="5">
    <w:abstractNumId w:val="8"/>
  </w:num>
  <w:num w:numId="6">
    <w:abstractNumId w:val="15"/>
  </w:num>
  <w:num w:numId="7">
    <w:abstractNumId w:val="3"/>
  </w:num>
  <w:num w:numId="8">
    <w:abstractNumId w:val="7"/>
  </w:num>
  <w:num w:numId="9">
    <w:abstractNumId w:val="0"/>
  </w:num>
  <w:num w:numId="10">
    <w:abstractNumId w:val="13"/>
  </w:num>
  <w:num w:numId="11">
    <w:abstractNumId w:val="1"/>
  </w:num>
  <w:num w:numId="12">
    <w:abstractNumId w:val="20"/>
  </w:num>
  <w:num w:numId="13">
    <w:abstractNumId w:val="5"/>
  </w:num>
  <w:num w:numId="14">
    <w:abstractNumId w:val="18"/>
  </w:num>
  <w:num w:numId="15">
    <w:abstractNumId w:val="9"/>
  </w:num>
  <w:num w:numId="16">
    <w:abstractNumId w:val="10"/>
  </w:num>
  <w:num w:numId="17">
    <w:abstractNumId w:val="12"/>
  </w:num>
  <w:num w:numId="18">
    <w:abstractNumId w:val="11"/>
  </w:num>
  <w:num w:numId="19">
    <w:abstractNumId w:val="4"/>
  </w:num>
  <w:num w:numId="20">
    <w:abstractNumId w:val="6"/>
  </w:num>
  <w:num w:numId="21">
    <w:abstractNumId w:val="19"/>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34"/>
    <w:rsid w:val="000039A0"/>
    <w:rsid w:val="00004721"/>
    <w:rsid w:val="00012371"/>
    <w:rsid w:val="00017697"/>
    <w:rsid w:val="000212BE"/>
    <w:rsid w:val="00023EFB"/>
    <w:rsid w:val="000265E0"/>
    <w:rsid w:val="00033255"/>
    <w:rsid w:val="000370EB"/>
    <w:rsid w:val="000771DA"/>
    <w:rsid w:val="000825A6"/>
    <w:rsid w:val="000A317B"/>
    <w:rsid w:val="000B278B"/>
    <w:rsid w:val="000C1CBD"/>
    <w:rsid w:val="000C3D4B"/>
    <w:rsid w:val="000C57F5"/>
    <w:rsid w:val="000E2933"/>
    <w:rsid w:val="000E7EA9"/>
    <w:rsid w:val="000F7CF0"/>
    <w:rsid w:val="001008F5"/>
    <w:rsid w:val="00107329"/>
    <w:rsid w:val="00117953"/>
    <w:rsid w:val="00122F9B"/>
    <w:rsid w:val="00131DB7"/>
    <w:rsid w:val="00140727"/>
    <w:rsid w:val="0016287F"/>
    <w:rsid w:val="00164158"/>
    <w:rsid w:val="00165718"/>
    <w:rsid w:val="00174AAB"/>
    <w:rsid w:val="0018165F"/>
    <w:rsid w:val="00191717"/>
    <w:rsid w:val="00194167"/>
    <w:rsid w:val="001A0DCF"/>
    <w:rsid w:val="001C252D"/>
    <w:rsid w:val="001C3CB2"/>
    <w:rsid w:val="001C6872"/>
    <w:rsid w:val="001D4CC4"/>
    <w:rsid w:val="001E1394"/>
    <w:rsid w:val="001E3223"/>
    <w:rsid w:val="001E42D0"/>
    <w:rsid w:val="001E7C54"/>
    <w:rsid w:val="002008D2"/>
    <w:rsid w:val="002143CF"/>
    <w:rsid w:val="002312E7"/>
    <w:rsid w:val="0023239E"/>
    <w:rsid w:val="00234B46"/>
    <w:rsid w:val="00242AD9"/>
    <w:rsid w:val="00245F7C"/>
    <w:rsid w:val="00254606"/>
    <w:rsid w:val="00260848"/>
    <w:rsid w:val="0027185B"/>
    <w:rsid w:val="00277B7B"/>
    <w:rsid w:val="0028421D"/>
    <w:rsid w:val="00284415"/>
    <w:rsid w:val="00285A5A"/>
    <w:rsid w:val="00286E7A"/>
    <w:rsid w:val="00287346"/>
    <w:rsid w:val="0029125A"/>
    <w:rsid w:val="00292B71"/>
    <w:rsid w:val="002A05BB"/>
    <w:rsid w:val="002A28FC"/>
    <w:rsid w:val="002C06BA"/>
    <w:rsid w:val="002C4BA2"/>
    <w:rsid w:val="002D7084"/>
    <w:rsid w:val="002E1A9A"/>
    <w:rsid w:val="002E3444"/>
    <w:rsid w:val="002F3982"/>
    <w:rsid w:val="00300772"/>
    <w:rsid w:val="0031367A"/>
    <w:rsid w:val="003350A4"/>
    <w:rsid w:val="00342BDC"/>
    <w:rsid w:val="00342FC3"/>
    <w:rsid w:val="00345DCB"/>
    <w:rsid w:val="00346744"/>
    <w:rsid w:val="00351EDF"/>
    <w:rsid w:val="0039364E"/>
    <w:rsid w:val="003A1D7E"/>
    <w:rsid w:val="003A5588"/>
    <w:rsid w:val="003B7BD9"/>
    <w:rsid w:val="003C3FF4"/>
    <w:rsid w:val="003C4D66"/>
    <w:rsid w:val="003C6E67"/>
    <w:rsid w:val="003D0611"/>
    <w:rsid w:val="003D1E52"/>
    <w:rsid w:val="003D467D"/>
    <w:rsid w:val="003D5C83"/>
    <w:rsid w:val="003F1C91"/>
    <w:rsid w:val="00416CF7"/>
    <w:rsid w:val="00417FF7"/>
    <w:rsid w:val="00436129"/>
    <w:rsid w:val="00455673"/>
    <w:rsid w:val="004561F9"/>
    <w:rsid w:val="004619CA"/>
    <w:rsid w:val="00464161"/>
    <w:rsid w:val="004677BB"/>
    <w:rsid w:val="00474973"/>
    <w:rsid w:val="00480D7A"/>
    <w:rsid w:val="00483730"/>
    <w:rsid w:val="00493B3B"/>
    <w:rsid w:val="004962C1"/>
    <w:rsid w:val="004A6025"/>
    <w:rsid w:val="004A60C9"/>
    <w:rsid w:val="004A72F7"/>
    <w:rsid w:val="004B043E"/>
    <w:rsid w:val="004B3A11"/>
    <w:rsid w:val="004B5B0B"/>
    <w:rsid w:val="004B7C0C"/>
    <w:rsid w:val="004C50C1"/>
    <w:rsid w:val="004C64E9"/>
    <w:rsid w:val="004D4042"/>
    <w:rsid w:val="004E0233"/>
    <w:rsid w:val="004E4C48"/>
    <w:rsid w:val="004F5C73"/>
    <w:rsid w:val="004F67BB"/>
    <w:rsid w:val="00505985"/>
    <w:rsid w:val="00513697"/>
    <w:rsid w:val="005154B7"/>
    <w:rsid w:val="005166BA"/>
    <w:rsid w:val="005169B0"/>
    <w:rsid w:val="005223DF"/>
    <w:rsid w:val="005328EB"/>
    <w:rsid w:val="005521E9"/>
    <w:rsid w:val="005620BC"/>
    <w:rsid w:val="005637C6"/>
    <w:rsid w:val="0056578E"/>
    <w:rsid w:val="005707F2"/>
    <w:rsid w:val="005905A8"/>
    <w:rsid w:val="00592477"/>
    <w:rsid w:val="005932FB"/>
    <w:rsid w:val="00595E41"/>
    <w:rsid w:val="005A4621"/>
    <w:rsid w:val="005A539E"/>
    <w:rsid w:val="005B3AA5"/>
    <w:rsid w:val="005B7CAB"/>
    <w:rsid w:val="005D137C"/>
    <w:rsid w:val="005E18C1"/>
    <w:rsid w:val="005E56B2"/>
    <w:rsid w:val="005F5766"/>
    <w:rsid w:val="006205AF"/>
    <w:rsid w:val="0063212E"/>
    <w:rsid w:val="00644B6F"/>
    <w:rsid w:val="006456B1"/>
    <w:rsid w:val="006473DE"/>
    <w:rsid w:val="00653B2C"/>
    <w:rsid w:val="00662689"/>
    <w:rsid w:val="00675586"/>
    <w:rsid w:val="00691AD7"/>
    <w:rsid w:val="006A0D37"/>
    <w:rsid w:val="006A7208"/>
    <w:rsid w:val="006D060D"/>
    <w:rsid w:val="006D2209"/>
    <w:rsid w:val="006D559B"/>
    <w:rsid w:val="006E1CA5"/>
    <w:rsid w:val="006E32C5"/>
    <w:rsid w:val="006E4CF4"/>
    <w:rsid w:val="006F47B9"/>
    <w:rsid w:val="006F48A2"/>
    <w:rsid w:val="00700554"/>
    <w:rsid w:val="00712576"/>
    <w:rsid w:val="00714C32"/>
    <w:rsid w:val="0072043E"/>
    <w:rsid w:val="007209BE"/>
    <w:rsid w:val="00722B3A"/>
    <w:rsid w:val="00726503"/>
    <w:rsid w:val="0072684A"/>
    <w:rsid w:val="007321A0"/>
    <w:rsid w:val="007511C3"/>
    <w:rsid w:val="00753F19"/>
    <w:rsid w:val="00766D71"/>
    <w:rsid w:val="007675AA"/>
    <w:rsid w:val="007748E0"/>
    <w:rsid w:val="00787707"/>
    <w:rsid w:val="007979FA"/>
    <w:rsid w:val="007B218B"/>
    <w:rsid w:val="007B4271"/>
    <w:rsid w:val="007B5881"/>
    <w:rsid w:val="007C328F"/>
    <w:rsid w:val="007C4C0A"/>
    <w:rsid w:val="007E2CFE"/>
    <w:rsid w:val="007F172F"/>
    <w:rsid w:val="008319FD"/>
    <w:rsid w:val="00832079"/>
    <w:rsid w:val="008342CC"/>
    <w:rsid w:val="0083505C"/>
    <w:rsid w:val="00835310"/>
    <w:rsid w:val="00840C29"/>
    <w:rsid w:val="00843235"/>
    <w:rsid w:val="0084685E"/>
    <w:rsid w:val="0084738B"/>
    <w:rsid w:val="00855029"/>
    <w:rsid w:val="00867232"/>
    <w:rsid w:val="00874FAD"/>
    <w:rsid w:val="00876726"/>
    <w:rsid w:val="00876F08"/>
    <w:rsid w:val="00894AC6"/>
    <w:rsid w:val="00894DE4"/>
    <w:rsid w:val="00897635"/>
    <w:rsid w:val="008A34AD"/>
    <w:rsid w:val="008C7EBC"/>
    <w:rsid w:val="008D4908"/>
    <w:rsid w:val="008D6E80"/>
    <w:rsid w:val="008E49FB"/>
    <w:rsid w:val="0090295C"/>
    <w:rsid w:val="009034AD"/>
    <w:rsid w:val="009063D6"/>
    <w:rsid w:val="00911A67"/>
    <w:rsid w:val="00915FF8"/>
    <w:rsid w:val="009168F7"/>
    <w:rsid w:val="00917A71"/>
    <w:rsid w:val="009215E4"/>
    <w:rsid w:val="009236D0"/>
    <w:rsid w:val="009342E4"/>
    <w:rsid w:val="00937096"/>
    <w:rsid w:val="00940040"/>
    <w:rsid w:val="00940BF5"/>
    <w:rsid w:val="009549F8"/>
    <w:rsid w:val="00957BC3"/>
    <w:rsid w:val="00963912"/>
    <w:rsid w:val="00970A7C"/>
    <w:rsid w:val="00970BBD"/>
    <w:rsid w:val="0097547D"/>
    <w:rsid w:val="00981647"/>
    <w:rsid w:val="00982020"/>
    <w:rsid w:val="0098203A"/>
    <w:rsid w:val="009A2AD9"/>
    <w:rsid w:val="009B3A39"/>
    <w:rsid w:val="009B6B8F"/>
    <w:rsid w:val="009D0DE7"/>
    <w:rsid w:val="009D71CB"/>
    <w:rsid w:val="009E2F1F"/>
    <w:rsid w:val="009F2677"/>
    <w:rsid w:val="009F324D"/>
    <w:rsid w:val="00A02AFA"/>
    <w:rsid w:val="00A06206"/>
    <w:rsid w:val="00A1575F"/>
    <w:rsid w:val="00A23058"/>
    <w:rsid w:val="00A33A66"/>
    <w:rsid w:val="00A42CED"/>
    <w:rsid w:val="00A42E00"/>
    <w:rsid w:val="00A52389"/>
    <w:rsid w:val="00A6340E"/>
    <w:rsid w:val="00A65F6A"/>
    <w:rsid w:val="00A72301"/>
    <w:rsid w:val="00A73A67"/>
    <w:rsid w:val="00A94340"/>
    <w:rsid w:val="00A96039"/>
    <w:rsid w:val="00AA59AD"/>
    <w:rsid w:val="00AB3CC0"/>
    <w:rsid w:val="00AD0886"/>
    <w:rsid w:val="00AF5101"/>
    <w:rsid w:val="00AF522D"/>
    <w:rsid w:val="00AF5E96"/>
    <w:rsid w:val="00AF6E99"/>
    <w:rsid w:val="00B14916"/>
    <w:rsid w:val="00B218AA"/>
    <w:rsid w:val="00B303DA"/>
    <w:rsid w:val="00B335D1"/>
    <w:rsid w:val="00B348D3"/>
    <w:rsid w:val="00B411B7"/>
    <w:rsid w:val="00B4507B"/>
    <w:rsid w:val="00B5151A"/>
    <w:rsid w:val="00B52B67"/>
    <w:rsid w:val="00B63F3E"/>
    <w:rsid w:val="00B72831"/>
    <w:rsid w:val="00B777EE"/>
    <w:rsid w:val="00B82716"/>
    <w:rsid w:val="00B83DC5"/>
    <w:rsid w:val="00B86A15"/>
    <w:rsid w:val="00B87E66"/>
    <w:rsid w:val="00B96D99"/>
    <w:rsid w:val="00BA0BFF"/>
    <w:rsid w:val="00BB137B"/>
    <w:rsid w:val="00BC1DAD"/>
    <w:rsid w:val="00BC37D7"/>
    <w:rsid w:val="00BD7E3C"/>
    <w:rsid w:val="00BE5538"/>
    <w:rsid w:val="00BE75E0"/>
    <w:rsid w:val="00C01B82"/>
    <w:rsid w:val="00C1313F"/>
    <w:rsid w:val="00C17CF9"/>
    <w:rsid w:val="00C21013"/>
    <w:rsid w:val="00C219E9"/>
    <w:rsid w:val="00C23EBB"/>
    <w:rsid w:val="00C240C0"/>
    <w:rsid w:val="00C24466"/>
    <w:rsid w:val="00C409F4"/>
    <w:rsid w:val="00C5075A"/>
    <w:rsid w:val="00C53C51"/>
    <w:rsid w:val="00C57C09"/>
    <w:rsid w:val="00C6571D"/>
    <w:rsid w:val="00C71C30"/>
    <w:rsid w:val="00C72CEE"/>
    <w:rsid w:val="00C7363D"/>
    <w:rsid w:val="00C748F9"/>
    <w:rsid w:val="00C80DDD"/>
    <w:rsid w:val="00C855F7"/>
    <w:rsid w:val="00C85C67"/>
    <w:rsid w:val="00C863A2"/>
    <w:rsid w:val="00C87BB0"/>
    <w:rsid w:val="00C920BD"/>
    <w:rsid w:val="00CC0919"/>
    <w:rsid w:val="00CC109D"/>
    <w:rsid w:val="00CC1969"/>
    <w:rsid w:val="00CC4611"/>
    <w:rsid w:val="00CC798D"/>
    <w:rsid w:val="00CD365B"/>
    <w:rsid w:val="00CD6178"/>
    <w:rsid w:val="00CF0317"/>
    <w:rsid w:val="00D00316"/>
    <w:rsid w:val="00D0079E"/>
    <w:rsid w:val="00D03693"/>
    <w:rsid w:val="00D04C31"/>
    <w:rsid w:val="00D07A6C"/>
    <w:rsid w:val="00D1373B"/>
    <w:rsid w:val="00D168CD"/>
    <w:rsid w:val="00D23120"/>
    <w:rsid w:val="00D26C58"/>
    <w:rsid w:val="00D37DDF"/>
    <w:rsid w:val="00D40554"/>
    <w:rsid w:val="00D434FB"/>
    <w:rsid w:val="00D54664"/>
    <w:rsid w:val="00D609F7"/>
    <w:rsid w:val="00D62327"/>
    <w:rsid w:val="00D854AD"/>
    <w:rsid w:val="00D90C2F"/>
    <w:rsid w:val="00D92065"/>
    <w:rsid w:val="00D93DBB"/>
    <w:rsid w:val="00D96607"/>
    <w:rsid w:val="00DA0EF9"/>
    <w:rsid w:val="00DB39BC"/>
    <w:rsid w:val="00DB57E7"/>
    <w:rsid w:val="00DC12F2"/>
    <w:rsid w:val="00DC3AEA"/>
    <w:rsid w:val="00DD13A6"/>
    <w:rsid w:val="00E059A0"/>
    <w:rsid w:val="00E05C07"/>
    <w:rsid w:val="00E22455"/>
    <w:rsid w:val="00E24B17"/>
    <w:rsid w:val="00E25C4F"/>
    <w:rsid w:val="00E36316"/>
    <w:rsid w:val="00E37016"/>
    <w:rsid w:val="00E41ABA"/>
    <w:rsid w:val="00E44E83"/>
    <w:rsid w:val="00E45F71"/>
    <w:rsid w:val="00E53BB8"/>
    <w:rsid w:val="00E57432"/>
    <w:rsid w:val="00E63713"/>
    <w:rsid w:val="00E67A08"/>
    <w:rsid w:val="00E700B1"/>
    <w:rsid w:val="00E72567"/>
    <w:rsid w:val="00E77414"/>
    <w:rsid w:val="00E80307"/>
    <w:rsid w:val="00EA396F"/>
    <w:rsid w:val="00EA49BB"/>
    <w:rsid w:val="00EB760E"/>
    <w:rsid w:val="00EC0A49"/>
    <w:rsid w:val="00EC2268"/>
    <w:rsid w:val="00EC28AD"/>
    <w:rsid w:val="00EC6543"/>
    <w:rsid w:val="00EE114E"/>
    <w:rsid w:val="00F02BC2"/>
    <w:rsid w:val="00F03C6F"/>
    <w:rsid w:val="00F058EB"/>
    <w:rsid w:val="00F076D7"/>
    <w:rsid w:val="00F10DAD"/>
    <w:rsid w:val="00F1109A"/>
    <w:rsid w:val="00F1656D"/>
    <w:rsid w:val="00F16AB3"/>
    <w:rsid w:val="00F20BA6"/>
    <w:rsid w:val="00F2259B"/>
    <w:rsid w:val="00F231E4"/>
    <w:rsid w:val="00F25B55"/>
    <w:rsid w:val="00F27F1A"/>
    <w:rsid w:val="00F36405"/>
    <w:rsid w:val="00F432BB"/>
    <w:rsid w:val="00F43E7B"/>
    <w:rsid w:val="00F43FC7"/>
    <w:rsid w:val="00F61871"/>
    <w:rsid w:val="00F715B2"/>
    <w:rsid w:val="00F80A74"/>
    <w:rsid w:val="00FA455D"/>
    <w:rsid w:val="00FA676E"/>
    <w:rsid w:val="00FC722B"/>
    <w:rsid w:val="00FD527E"/>
    <w:rsid w:val="00FD6104"/>
    <w:rsid w:val="00FE310B"/>
    <w:rsid w:val="00FE3134"/>
    <w:rsid w:val="00FE375E"/>
    <w:rsid w:val="00FE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0471E"/>
  <w15:chartTrackingRefBased/>
  <w15:docId w15:val="{85DA8E3E-A697-460D-9F88-E4AC1A07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8A2"/>
    <w:pPr>
      <w:widowControl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FE310B"/>
  </w:style>
  <w:style w:type="character" w:customStyle="1" w:styleId="freewordhighlight1">
    <w:name w:val="freewordhighlight1"/>
    <w:basedOn w:val="a0"/>
    <w:rsid w:val="0089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1130-B799-45F8-BB15-0F8AA167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三木 理江</dc:creator>
  <cp:lastModifiedBy>土井 優治</cp:lastModifiedBy>
  <cp:revision>46</cp:revision>
  <cp:lastPrinted>2025-03-18T07:29:00Z</cp:lastPrinted>
  <dcterms:created xsi:type="dcterms:W3CDTF">2023-08-16T01:54:00Z</dcterms:created>
  <dcterms:modified xsi:type="dcterms:W3CDTF">2025-05-23T00:44:00Z</dcterms:modified>
</cp:coreProperties>
</file>